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C7F7" w14:textId="77777777" w:rsidR="00FC1D57" w:rsidRPr="00937432" w:rsidRDefault="00FC1D57" w:rsidP="00FC1D57">
      <w:pPr>
        <w:pStyle w:val="paragraph"/>
        <w:spacing w:before="0" w:beforeAutospacing="0" w:after="0" w:afterAutospacing="0"/>
        <w:jc w:val="center"/>
        <w:rPr>
          <w:rFonts w:ascii="Helvetica Neue" w:hAnsi="Helvetica Neue"/>
        </w:rPr>
      </w:pPr>
      <w:r w:rsidRPr="00937432">
        <w:rPr>
          <w:rFonts w:ascii="Helvetica Neue" w:hAnsi="Helvetica Neue"/>
          <w:noProof/>
          <w:lang w:eastAsia="zh-TW"/>
        </w:rPr>
        <w:drawing>
          <wp:inline distT="0" distB="0" distL="0" distR="0" wp14:anchorId="4CEA7BDD" wp14:editId="2445DB71">
            <wp:extent cx="3774545" cy="731520"/>
            <wp:effectExtent l="0" t="0" r="0" b="5080"/>
            <wp:docPr id="1292889115" name="Picture 1" descr="A 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89115" name="Picture 1" descr="A blue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19" cy="7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3516" w14:textId="77777777" w:rsidR="00FC1D57" w:rsidRPr="00937432" w:rsidRDefault="00FC1D57" w:rsidP="00FC1D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 Neue" w:hAnsi="Helvetica Neue" w:cs="Calibri"/>
          <w:sz w:val="22"/>
          <w:szCs w:val="22"/>
        </w:rPr>
      </w:pPr>
    </w:p>
    <w:p w14:paraId="15445B7B" w14:textId="77777777" w:rsidR="00D50775" w:rsidRPr="00961AF1" w:rsidRDefault="001F5BEB" w:rsidP="00D50775">
      <w:pPr>
        <w:pStyle w:val="paragraph"/>
        <w:spacing w:after="0"/>
        <w:jc w:val="center"/>
        <w:textAlignment w:val="baseline"/>
        <w:rPr>
          <w:rFonts w:asciiTheme="majorHAnsi" w:eastAsia="新細明體" w:hAnsiTheme="majorHAnsi" w:cs="Segoe UI"/>
          <w:szCs w:val="22"/>
          <w:lang w:eastAsia="zh-TW"/>
        </w:rPr>
      </w:pPr>
      <w:r w:rsidRPr="00961AF1">
        <w:rPr>
          <w:rFonts w:asciiTheme="majorHAnsi" w:eastAsia="細明體" w:hAnsiTheme="majorHAnsi" w:cs="Segoe UI"/>
          <w:szCs w:val="22"/>
        </w:rPr>
        <w:t>在</w:t>
      </w:r>
      <w:r w:rsidRPr="00961AF1">
        <w:rPr>
          <w:rFonts w:asciiTheme="majorHAnsi" w:eastAsia="細明體" w:hAnsiTheme="majorHAnsi" w:cs="Segoe UI"/>
          <w:szCs w:val="22"/>
          <w:lang w:eastAsia="zh-TW"/>
        </w:rPr>
        <w:t>2023</w:t>
      </w:r>
      <w:r w:rsidRPr="00961AF1">
        <w:rPr>
          <w:rFonts w:asciiTheme="majorHAnsi" w:hAnsiTheme="majorHAnsi" w:cs="Segoe UI"/>
          <w:szCs w:val="22"/>
        </w:rPr>
        <w:t xml:space="preserve"> ITMA </w:t>
      </w:r>
      <w:r w:rsidRPr="00961AF1">
        <w:rPr>
          <w:rFonts w:asciiTheme="majorHAnsi" w:eastAsia="新細明體" w:hAnsiTheme="majorHAnsi" w:cs="Segoe UI"/>
          <w:szCs w:val="22"/>
          <w:lang w:eastAsia="zh-TW"/>
        </w:rPr>
        <w:t>紡織</w:t>
      </w:r>
      <w:r w:rsidR="00D50775" w:rsidRPr="00961AF1">
        <w:rPr>
          <w:rFonts w:asciiTheme="majorHAnsi" w:eastAsia="新細明體" w:hAnsiTheme="majorHAnsi" w:cs="Segoe UI"/>
          <w:szCs w:val="22"/>
          <w:lang w:eastAsia="zh-TW"/>
        </w:rPr>
        <w:t>成衣</w:t>
      </w:r>
      <w:r w:rsidRPr="00961AF1">
        <w:rPr>
          <w:rFonts w:asciiTheme="majorHAnsi" w:eastAsia="新細明體" w:hAnsiTheme="majorHAnsi" w:cs="Segoe UI"/>
          <w:szCs w:val="22"/>
          <w:lang w:eastAsia="zh-TW"/>
        </w:rPr>
        <w:t>機械展</w:t>
      </w:r>
      <w:proofErr w:type="spellStart"/>
      <w:r w:rsidR="00D50775" w:rsidRPr="00961AF1">
        <w:rPr>
          <w:rFonts w:asciiTheme="majorHAnsi" w:hAnsiTheme="majorHAnsi" w:cs="Segoe UI"/>
          <w:szCs w:val="22"/>
        </w:rPr>
        <w:t>CCI</w:t>
      </w:r>
      <w:r w:rsidRPr="00961AF1">
        <w:rPr>
          <w:rFonts w:asciiTheme="majorHAnsi" w:eastAsia="細明體" w:hAnsiTheme="majorHAnsi" w:cs="Segoe UI"/>
          <w:szCs w:val="22"/>
        </w:rPr>
        <w:t>推出</w:t>
      </w:r>
      <w:proofErr w:type="spellEnd"/>
      <w:r w:rsidRPr="00961AF1">
        <w:rPr>
          <w:rFonts w:asciiTheme="majorHAnsi" w:hAnsiTheme="majorHAnsi" w:cs="Segoe UI"/>
          <w:szCs w:val="22"/>
        </w:rPr>
        <w:t xml:space="preserve"> COTTON USA Mill Performance Index™</w:t>
      </w:r>
    </w:p>
    <w:p w14:paraId="70ED6850" w14:textId="7A7634C1" w:rsidR="00FC1D57" w:rsidRPr="00961AF1" w:rsidRDefault="001F5BEB" w:rsidP="00D50775">
      <w:pPr>
        <w:pStyle w:val="paragraph"/>
        <w:spacing w:after="0"/>
        <w:jc w:val="center"/>
        <w:textAlignment w:val="baseline"/>
        <w:rPr>
          <w:rFonts w:asciiTheme="majorHAnsi" w:eastAsia="細明體" w:hAnsiTheme="majorHAnsi" w:cs="細明體"/>
          <w:szCs w:val="22"/>
          <w:lang w:eastAsia="zh-TW"/>
        </w:rPr>
      </w:pPr>
      <w:r w:rsidRPr="00961AF1">
        <w:rPr>
          <w:rFonts w:asciiTheme="majorHAnsi" w:eastAsia="細明體" w:hAnsiTheme="majorHAnsi" w:cs="細明體"/>
          <w:szCs w:val="22"/>
          <w:lang w:eastAsia="zh-TW"/>
        </w:rPr>
        <w:t>展現使用美國棉花對</w:t>
      </w:r>
      <w:r w:rsidR="00D50775" w:rsidRPr="00961AF1">
        <w:rPr>
          <w:rFonts w:asciiTheme="majorHAnsi" w:eastAsia="細明體" w:hAnsiTheme="majorHAnsi" w:cs="細明體"/>
          <w:szCs w:val="22"/>
          <w:lang w:eastAsia="zh-TW"/>
        </w:rPr>
        <w:t>紡織廠</w:t>
      </w:r>
      <w:r w:rsidRPr="00961AF1">
        <w:rPr>
          <w:rFonts w:asciiTheme="majorHAnsi" w:eastAsia="細明體" w:hAnsiTheme="majorHAnsi" w:cs="細明體"/>
          <w:szCs w:val="22"/>
          <w:lang w:eastAsia="zh-TW"/>
        </w:rPr>
        <w:t>的優勢</w:t>
      </w:r>
    </w:p>
    <w:p w14:paraId="6ADCDDB8" w14:textId="77777777" w:rsidR="00D50775" w:rsidRPr="00961AF1" w:rsidRDefault="00D50775" w:rsidP="00D50775">
      <w:pPr>
        <w:pStyle w:val="paragraph"/>
        <w:spacing w:after="0"/>
        <w:jc w:val="center"/>
        <w:textAlignment w:val="baseline"/>
        <w:rPr>
          <w:rFonts w:asciiTheme="majorHAnsi" w:eastAsia="細明體" w:hAnsiTheme="majorHAnsi" w:cs="Segoe UI"/>
          <w:szCs w:val="22"/>
          <w:lang w:eastAsia="zh-TW"/>
        </w:rPr>
      </w:pPr>
      <w:bookmarkStart w:id="0" w:name="_GoBack"/>
      <w:bookmarkEnd w:id="0"/>
    </w:p>
    <w:p w14:paraId="35039704" w14:textId="51380953" w:rsidR="008A1A0A" w:rsidRPr="00D50775" w:rsidRDefault="008A1A0A" w:rsidP="008A1A0A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義大利米蘭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- 2023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年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6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月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8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日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-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在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2023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ITMA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開展時，美國國際棉花協會推出一項對於紡紗廠的重要的</w:t>
      </w:r>
      <w:r w:rsidR="00F44DE5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評估數據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工具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COTTON USA Mill Performance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指數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™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展現美國棉花的有利的影響力：</w:t>
      </w:r>
      <w:proofErr w:type="gramStart"/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紡紗廠藉此</w:t>
      </w:r>
      <w:proofErr w:type="gramEnd"/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可以評估自家的績效相對於其他公司。</w:t>
      </w:r>
    </w:p>
    <w:p w14:paraId="5056A5DB" w14:textId="082ABD21" w:rsidR="008A1A0A" w:rsidRPr="00D50775" w:rsidRDefault="008A1A0A" w:rsidP="008A1A0A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CCI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執行董事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Bruce </w:t>
      </w:r>
      <w:proofErr w:type="spellStart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Atherley</w:t>
      </w:r>
      <w:proofErr w:type="spellEnd"/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說：</w:t>
      </w:r>
      <w:r w:rsidRPr="00D50775">
        <w:rPr>
          <w:rFonts w:ascii="新細明體" w:eastAsia="新細明體" w:hAnsi="新細明體" w:hint="eastAsia"/>
          <w:sz w:val="24"/>
          <w:szCs w:val="24"/>
          <w:lang w:eastAsia="zh-TW"/>
        </w:rPr>
        <w:t>「</w:t>
      </w:r>
      <w:r w:rsidR="00F44DE5" w:rsidRPr="00D50775">
        <w:rPr>
          <w:rFonts w:ascii="新細明體" w:eastAsia="新細明體" w:hAnsi="新細明體" w:hint="eastAsia"/>
          <w:sz w:val="24"/>
          <w:szCs w:val="24"/>
          <w:lang w:eastAsia="zh-TW"/>
        </w:rPr>
        <w:t>使用</w:t>
      </w:r>
      <w:r w:rsidR="00F44DE5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此工具以基準點開始</w:t>
      </w:r>
      <w:r w:rsidR="00F44DE5" w:rsidRPr="00D50775">
        <w:rPr>
          <w:rFonts w:ascii="新細明體" w:eastAsia="新細明體" w:hAnsi="新細明體" w:hint="eastAsia"/>
          <w:sz w:val="24"/>
          <w:szCs w:val="24"/>
          <w:lang w:eastAsia="zh-TW"/>
        </w:rPr>
        <w:t>追縱數據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有可能改變工廠的績效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 USA Mill Performance Index™ </w:t>
      </w:r>
      <w:r w:rsidR="00F44DE5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顯示了紡織廠與其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競爭</w:t>
      </w:r>
      <w:r w:rsidR="00F44DE5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廠商的生產數據差異性，以及使用美國棉後如何提高產量和生產效率。邀請您至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ITMA 2023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的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H2-A303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展位，與我們的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 USA SOLUTIONS® </w:t>
      </w:r>
      <w:r w:rsidR="00F44DE5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團隊會面以明瞭更多訊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息。</w:t>
      </w:r>
      <w:r w:rsidR="00F44DE5" w:rsidRPr="00D50775">
        <w:rPr>
          <w:rFonts w:ascii="新細明體" w:eastAsia="新細明體" w:hAnsi="新細明體" w:hint="eastAsia"/>
          <w:sz w:val="24"/>
          <w:szCs w:val="24"/>
          <w:lang w:eastAsia="zh-TW"/>
        </w:rPr>
        <w:t>」</w:t>
      </w:r>
    </w:p>
    <w:p w14:paraId="04AFC349" w14:textId="77FCF4A3" w:rsidR="000829CE" w:rsidRPr="00D50775" w:rsidRDefault="000829CE" w:rsidP="00137F43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/>
          <w:sz w:val="24"/>
          <w:szCs w:val="24"/>
          <w:lang w:eastAsia="zh-TW"/>
        </w:rPr>
        <w:t>COTTON USA Mill Performance Index™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（在申請專利中）從參與的紡紗廠以匿名收集數據，並提供五個關鍵成本驅動因素的績效衡量：原料單產量、機器生產效率、勞動生產率、管理效率和能源管理。數據的安全性是重中之重，保證匿名。</w:t>
      </w:r>
    </w:p>
    <w:p w14:paraId="3E420B6C" w14:textId="454614A2" w:rsidR="000829CE" w:rsidRPr="00D50775" w:rsidRDefault="00D50775" w:rsidP="00137F43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在全球最大的國際紡織和成衣技術展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2023</w:t>
      </w:r>
      <w:r w:rsidR="000829CE"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ITMA </w:t>
      </w:r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上推出這一獨家工具之前，</w:t>
      </w:r>
      <w:r w:rsidR="000829CE"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COTTON USA Mill Performance Index™ </w:t>
      </w:r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的試點計劃成功涉及</w:t>
      </w:r>
      <w:r w:rsidR="000829CE"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13 </w:t>
      </w:r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個國家的</w:t>
      </w:r>
      <w:r w:rsidR="000829CE"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47 </w:t>
      </w:r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家工廠。試點說明，美國棉花提高了勞動生產率，帶來了更好的產線條件，更少的斷頭、更高的精梳和</w:t>
      </w:r>
      <w:proofErr w:type="gramStart"/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普梳</w:t>
      </w:r>
      <w:proofErr w:type="gramEnd"/>
      <w:r w:rsidR="000829CE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紗產量、機器生產率更佳和更高的紡錠速度。</w:t>
      </w:r>
    </w:p>
    <w:p w14:paraId="1D03A4D2" w14:textId="74A40A22" w:rsidR="000829CE" w:rsidRPr="00D50775" w:rsidRDefault="000829CE" w:rsidP="00137F43">
      <w:pPr>
        <w:rPr>
          <w:rFonts w:ascii="Helvetica Neue" w:hAnsi="Helvetica Neue"/>
          <w:sz w:val="24"/>
          <w:szCs w:val="24"/>
        </w:rPr>
      </w:pP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COTTON USA Mill Performance Index™ </w:t>
      </w:r>
      <w:r w:rsidR="00213368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僅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提供</w:t>
      </w:r>
      <w:r w:rsidR="00213368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服務給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U.S. Cotton Trust Protocol® </w:t>
      </w:r>
      <w:r w:rsidR="00213368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會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員</w:t>
      </w:r>
      <w:r w:rsidR="00213368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，並且至少使用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10</w:t>
      </w:r>
      <w:proofErr w:type="gramStart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,000</w:t>
      </w:r>
      <w:proofErr w:type="gramEnd"/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</w:t>
      </w:r>
      <w:r w:rsidR="00213368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包美國陸地棉和美國超長纖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棉的紡紗廠。</w:t>
      </w:r>
    </w:p>
    <w:p w14:paraId="2FD6D798" w14:textId="703E6B99" w:rsidR="000829CE" w:rsidRPr="00D50775" w:rsidRDefault="00213368" w:rsidP="00137F43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想了解更多有關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 USA Mill Performance Index™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使用美國棉花如何提高您的工廠效率的資訊嗎？參觀我們在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ITMA 2023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上的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 USA SOLUTIONS®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展場或通過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cottonusa.org/contact-form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聯繫協會當地的代表。</w:t>
      </w:r>
    </w:p>
    <w:p w14:paraId="1A6B37C7" w14:textId="77777777" w:rsidR="00565FC7" w:rsidRPr="00D50775" w:rsidRDefault="00565FC7" w:rsidP="00137F43">
      <w:pPr>
        <w:jc w:val="center"/>
        <w:rPr>
          <w:rFonts w:ascii="Helvetica Neue" w:eastAsia="新細明體" w:hAnsi="Helvetica Neue"/>
          <w:sz w:val="24"/>
          <w:szCs w:val="24"/>
          <w:lang w:eastAsia="zh-TW"/>
        </w:rPr>
      </w:pPr>
    </w:p>
    <w:p w14:paraId="5F115E4E" w14:textId="77777777" w:rsidR="00137F43" w:rsidRPr="00D50775" w:rsidRDefault="00137F43" w:rsidP="00137F43">
      <w:pPr>
        <w:jc w:val="center"/>
        <w:rPr>
          <w:rFonts w:ascii="Helvetica Neue" w:hAnsi="Helvetica Neue"/>
          <w:sz w:val="24"/>
          <w:szCs w:val="24"/>
        </w:rPr>
      </w:pPr>
      <w:r w:rsidRPr="00D50775">
        <w:rPr>
          <w:rFonts w:ascii="Helvetica Neue" w:hAnsi="Helvetica Neue"/>
          <w:noProof/>
          <w:sz w:val="24"/>
          <w:szCs w:val="24"/>
          <w:lang w:eastAsia="zh-TW"/>
        </w:rPr>
        <w:lastRenderedPageBreak/>
        <w:drawing>
          <wp:inline distT="0" distB="0" distL="0" distR="0" wp14:anchorId="18358E90" wp14:editId="3AE6319A">
            <wp:extent cx="3029523" cy="1583055"/>
            <wp:effectExtent l="0" t="0" r="6350" b="4445"/>
            <wp:docPr id="1741243761" name="Picture 1741243761" descr="A group of rolls of toilet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46" cy="15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D3D8" w14:textId="5ED89DC7" w:rsidR="002B5CB0" w:rsidRPr="00D50775" w:rsidRDefault="002B5CB0" w:rsidP="001F5BEB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關於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 COUNCIL INTERNATIONAL (CCI)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：美國國際棉花協會是一個非營利性</w:t>
      </w:r>
      <w:r w:rsidR="001F5BEB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協會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，以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COTTON USA™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標誌在全球推廣美國棉花纖維和紡織品。在全球有</w:t>
      </w:r>
      <w:r w:rsidR="001F5BEB"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20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個辦事處擴展到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50 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多個國家。過去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65 </w:t>
      </w:r>
      <w:r w:rsidR="001F5BEB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年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協會的使命是</w:t>
      </w:r>
      <w:r w:rsidR="001F5BEB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以美國棉花成為首選纖維由紡織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廠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/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製造商、品牌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>/</w:t>
      </w:r>
      <w:r w:rsidR="001F5BEB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零售商到消費者，美棉的附加價值，為美國棉花行業帶來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利</w:t>
      </w:r>
      <w:r w:rsidR="001F5BEB"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益並推動棉花出口量，紗線和其他棉織品。欲知更多訊息，請至</w:t>
      </w: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 cottonusa.org</w:t>
      </w: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。</w:t>
      </w:r>
    </w:p>
    <w:p w14:paraId="782816A0" w14:textId="703D11E5" w:rsidR="001F5BEB" w:rsidRPr="00D50775" w:rsidRDefault="001F5BEB" w:rsidP="001F5BEB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 w:hint="eastAsia"/>
          <w:sz w:val="24"/>
          <w:szCs w:val="24"/>
          <w:lang w:eastAsia="zh-TW"/>
        </w:rPr>
        <w:t>媒體聯絡人</w:t>
      </w:r>
    </w:p>
    <w:p w14:paraId="1AC09CD6" w14:textId="77777777" w:rsidR="001F5BEB" w:rsidRPr="00D50775" w:rsidRDefault="001F5BEB" w:rsidP="001F5BEB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Kelsey </w:t>
      </w:r>
      <w:proofErr w:type="spellStart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Kruzel</w:t>
      </w:r>
      <w:proofErr w:type="spellEnd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, Cramer-</w:t>
      </w:r>
      <w:proofErr w:type="spellStart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Krasselt</w:t>
      </w:r>
      <w:proofErr w:type="spellEnd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, 312-616-2332, kkruzel@C-K.com</w:t>
      </w:r>
    </w:p>
    <w:p w14:paraId="44B1462C" w14:textId="2B415FBF" w:rsidR="001F5BEB" w:rsidRPr="00D50775" w:rsidRDefault="001F5BEB" w:rsidP="001F5BEB">
      <w:pPr>
        <w:rPr>
          <w:rFonts w:ascii="Helvetica Neue" w:eastAsia="新細明體" w:hAnsi="Helvetica Neue"/>
          <w:sz w:val="24"/>
          <w:szCs w:val="24"/>
          <w:lang w:eastAsia="zh-TW"/>
        </w:rPr>
      </w:pPr>
      <w:r w:rsidRPr="00D50775">
        <w:rPr>
          <w:rFonts w:ascii="Helvetica Neue" w:eastAsia="新細明體" w:hAnsi="Helvetica Neue"/>
          <w:sz w:val="24"/>
          <w:szCs w:val="24"/>
          <w:lang w:eastAsia="zh-TW"/>
        </w:rPr>
        <w:t xml:space="preserve">Jenn </w:t>
      </w:r>
      <w:proofErr w:type="spellStart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Sarter</w:t>
      </w:r>
      <w:proofErr w:type="spellEnd"/>
      <w:r w:rsidRPr="00D50775">
        <w:rPr>
          <w:rFonts w:ascii="Helvetica Neue" w:eastAsia="新細明體" w:hAnsi="Helvetica Neue"/>
          <w:sz w:val="24"/>
          <w:szCs w:val="24"/>
          <w:lang w:eastAsia="zh-TW"/>
        </w:rPr>
        <w:t>, Cotton Council Internat</w:t>
      </w:r>
      <w:r w:rsidR="00925634">
        <w:rPr>
          <w:rFonts w:ascii="Helvetica Neue" w:eastAsia="新細明體" w:hAnsi="Helvetica Neue"/>
          <w:sz w:val="24"/>
          <w:szCs w:val="24"/>
          <w:lang w:eastAsia="zh-TW"/>
        </w:rPr>
        <w:t>ional (CCI), jsarter@cotton.org</w:t>
      </w:r>
    </w:p>
    <w:p w14:paraId="12C6402B" w14:textId="6C7E3117" w:rsidR="00137F43" w:rsidRPr="00925634" w:rsidRDefault="00137F43" w:rsidP="001F5BEB">
      <w:pPr>
        <w:rPr>
          <w:rFonts w:ascii="Helvetica Neue" w:eastAsia="新細明體" w:hAnsi="Helvetica Neue"/>
          <w:sz w:val="24"/>
          <w:szCs w:val="24"/>
          <w:lang w:eastAsia="zh-TW"/>
        </w:rPr>
      </w:pPr>
    </w:p>
    <w:p w14:paraId="0BF6EF95" w14:textId="77777777" w:rsidR="00FC1D57" w:rsidRPr="00D50775" w:rsidRDefault="00FC1D57" w:rsidP="00137F43">
      <w:pPr>
        <w:rPr>
          <w:rFonts w:ascii="Helvetica Neue" w:hAnsi="Helvetica Neue"/>
          <w:sz w:val="24"/>
          <w:szCs w:val="24"/>
          <w:lang w:eastAsia="zh-TW"/>
        </w:rPr>
      </w:pPr>
    </w:p>
    <w:p w14:paraId="1B51EFA9" w14:textId="77777777" w:rsidR="00FC1D57" w:rsidRPr="00D50775" w:rsidRDefault="00FC1D57" w:rsidP="00137F43">
      <w:pPr>
        <w:rPr>
          <w:rFonts w:ascii="Helvetica Neue" w:hAnsi="Helvetica Neue"/>
          <w:sz w:val="24"/>
          <w:szCs w:val="24"/>
          <w:lang w:eastAsia="zh-TW"/>
        </w:rPr>
      </w:pPr>
    </w:p>
    <w:p w14:paraId="3163F9A4" w14:textId="77777777" w:rsidR="00FC1D57" w:rsidRPr="00D50775" w:rsidRDefault="00FC1D57" w:rsidP="00137F43">
      <w:pPr>
        <w:rPr>
          <w:rFonts w:ascii="Helvetica Neue" w:hAnsi="Helvetica Neue"/>
          <w:sz w:val="24"/>
          <w:szCs w:val="24"/>
          <w:lang w:eastAsia="zh-TW"/>
        </w:rPr>
      </w:pPr>
    </w:p>
    <w:p w14:paraId="2D469B36" w14:textId="77777777" w:rsidR="00FC1D57" w:rsidRPr="00D50775" w:rsidRDefault="00FC1D57">
      <w:pPr>
        <w:rPr>
          <w:sz w:val="24"/>
          <w:szCs w:val="24"/>
          <w:lang w:eastAsia="zh-TW"/>
        </w:rPr>
      </w:pPr>
    </w:p>
    <w:sectPr w:rsidR="00FC1D57" w:rsidRPr="00D50775" w:rsidSect="00FC1D57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749B" w14:textId="77777777" w:rsidR="00B33CF4" w:rsidRDefault="00B33CF4">
      <w:pPr>
        <w:spacing w:after="0" w:line="240" w:lineRule="auto"/>
      </w:pPr>
      <w:r>
        <w:separator/>
      </w:r>
    </w:p>
  </w:endnote>
  <w:endnote w:type="continuationSeparator" w:id="0">
    <w:p w14:paraId="0E63FF94" w14:textId="77777777" w:rsidR="00B33CF4" w:rsidRDefault="00B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36D906" w14:paraId="6FE9C44D" w14:textId="77777777" w:rsidTr="2636D906">
      <w:tc>
        <w:tcPr>
          <w:tcW w:w="3120" w:type="dxa"/>
        </w:tcPr>
        <w:p w14:paraId="7FF8C173" w14:textId="77777777" w:rsidR="2636D906" w:rsidRDefault="00B33CF4" w:rsidP="2636D906">
          <w:pPr>
            <w:pStyle w:val="a5"/>
            <w:ind w:left="-115"/>
          </w:pPr>
        </w:p>
      </w:tc>
      <w:tc>
        <w:tcPr>
          <w:tcW w:w="3120" w:type="dxa"/>
        </w:tcPr>
        <w:p w14:paraId="0522601A" w14:textId="77777777" w:rsidR="2636D906" w:rsidRDefault="00B33CF4" w:rsidP="2636D906">
          <w:pPr>
            <w:pStyle w:val="a5"/>
            <w:jc w:val="center"/>
          </w:pPr>
        </w:p>
      </w:tc>
      <w:tc>
        <w:tcPr>
          <w:tcW w:w="3120" w:type="dxa"/>
        </w:tcPr>
        <w:p w14:paraId="12CD7AB9" w14:textId="77777777" w:rsidR="2636D906" w:rsidRDefault="00B33CF4" w:rsidP="2636D906">
          <w:pPr>
            <w:pStyle w:val="a5"/>
            <w:ind w:right="-115"/>
            <w:jc w:val="right"/>
          </w:pPr>
        </w:p>
      </w:tc>
    </w:tr>
  </w:tbl>
  <w:p w14:paraId="761CA78B" w14:textId="77777777" w:rsidR="2636D906" w:rsidRDefault="00B33CF4" w:rsidP="2636D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B5F6" w14:textId="77777777" w:rsidR="00B33CF4" w:rsidRDefault="00B33CF4">
      <w:pPr>
        <w:spacing w:after="0" w:line="240" w:lineRule="auto"/>
      </w:pPr>
      <w:r>
        <w:separator/>
      </w:r>
    </w:p>
  </w:footnote>
  <w:footnote w:type="continuationSeparator" w:id="0">
    <w:p w14:paraId="7A0A6018" w14:textId="77777777" w:rsidR="00B33CF4" w:rsidRDefault="00B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36D906" w14:paraId="550D71D9" w14:textId="77777777" w:rsidTr="2636D906">
      <w:tc>
        <w:tcPr>
          <w:tcW w:w="3120" w:type="dxa"/>
        </w:tcPr>
        <w:p w14:paraId="42871E0C" w14:textId="77777777" w:rsidR="2636D906" w:rsidRDefault="00B33CF4" w:rsidP="2636D906">
          <w:pPr>
            <w:pStyle w:val="a5"/>
            <w:ind w:left="-115"/>
          </w:pPr>
        </w:p>
      </w:tc>
      <w:tc>
        <w:tcPr>
          <w:tcW w:w="3120" w:type="dxa"/>
        </w:tcPr>
        <w:p w14:paraId="54987FE9" w14:textId="77777777" w:rsidR="2636D906" w:rsidRDefault="00B33CF4" w:rsidP="2636D906">
          <w:pPr>
            <w:pStyle w:val="a5"/>
            <w:jc w:val="center"/>
          </w:pPr>
        </w:p>
      </w:tc>
      <w:tc>
        <w:tcPr>
          <w:tcW w:w="3120" w:type="dxa"/>
        </w:tcPr>
        <w:p w14:paraId="796FE768" w14:textId="77777777" w:rsidR="2636D906" w:rsidRDefault="00B33CF4" w:rsidP="2636D906">
          <w:pPr>
            <w:pStyle w:val="a5"/>
            <w:ind w:right="-115"/>
            <w:jc w:val="right"/>
          </w:pPr>
        </w:p>
      </w:tc>
    </w:tr>
  </w:tbl>
  <w:p w14:paraId="7FD56F6A" w14:textId="77777777" w:rsidR="2636D906" w:rsidRDefault="00B33CF4" w:rsidP="2636D9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7"/>
    <w:rsid w:val="00001D66"/>
    <w:rsid w:val="0003073C"/>
    <w:rsid w:val="000829CE"/>
    <w:rsid w:val="00137F43"/>
    <w:rsid w:val="001F5BEB"/>
    <w:rsid w:val="00213368"/>
    <w:rsid w:val="002B5CB0"/>
    <w:rsid w:val="0045321F"/>
    <w:rsid w:val="004B374A"/>
    <w:rsid w:val="00565FC7"/>
    <w:rsid w:val="007C08FF"/>
    <w:rsid w:val="008A1A0A"/>
    <w:rsid w:val="00925634"/>
    <w:rsid w:val="00961AF1"/>
    <w:rsid w:val="00A45FD1"/>
    <w:rsid w:val="00B33CF4"/>
    <w:rsid w:val="00D50775"/>
    <w:rsid w:val="00E46B09"/>
    <w:rsid w:val="00F02403"/>
    <w:rsid w:val="00F44DE5"/>
    <w:rsid w:val="00FC1D57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7"/>
    <w:pPr>
      <w:spacing w:after="160"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C1D57"/>
  </w:style>
  <w:style w:type="character" w:customStyle="1" w:styleId="eop">
    <w:name w:val="eop"/>
    <w:basedOn w:val="a0"/>
    <w:rsid w:val="00FC1D57"/>
  </w:style>
  <w:style w:type="character" w:styleId="a3">
    <w:name w:val="Hyperlink"/>
    <w:basedOn w:val="a0"/>
    <w:uiPriority w:val="99"/>
    <w:unhideWhenUsed/>
    <w:rsid w:val="00FC1D57"/>
    <w:rPr>
      <w:color w:val="0563C1" w:themeColor="hyperlink"/>
      <w:u w:val="single"/>
    </w:rPr>
  </w:style>
  <w:style w:type="character" w:customStyle="1" w:styleId="a4">
    <w:name w:val="頁首 字元"/>
    <w:basedOn w:val="a0"/>
    <w:link w:val="a5"/>
    <w:uiPriority w:val="99"/>
    <w:rsid w:val="00FC1D57"/>
  </w:style>
  <w:style w:type="paragraph" w:styleId="a5">
    <w:name w:val="header"/>
    <w:basedOn w:val="a"/>
    <w:link w:val="a4"/>
    <w:uiPriority w:val="99"/>
    <w:unhideWhenUsed/>
    <w:rsid w:val="00FC1D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character" w:customStyle="1" w:styleId="HeaderChar1">
    <w:name w:val="Header Char1"/>
    <w:basedOn w:val="a0"/>
    <w:uiPriority w:val="99"/>
    <w:semiHidden/>
    <w:rsid w:val="00FC1D57"/>
    <w:rPr>
      <w:rFonts w:eastAsiaTheme="minorHAnsi"/>
      <w:kern w:val="0"/>
      <w:sz w:val="22"/>
      <w:szCs w:val="22"/>
      <w:lang w:eastAsia="en-US"/>
      <w14:ligatures w14:val="none"/>
    </w:rPr>
  </w:style>
  <w:style w:type="character" w:customStyle="1" w:styleId="a6">
    <w:name w:val="頁尾 字元"/>
    <w:basedOn w:val="a0"/>
    <w:link w:val="a7"/>
    <w:uiPriority w:val="99"/>
    <w:rsid w:val="00FC1D57"/>
  </w:style>
  <w:style w:type="paragraph" w:styleId="a7">
    <w:name w:val="footer"/>
    <w:basedOn w:val="a"/>
    <w:link w:val="a6"/>
    <w:uiPriority w:val="99"/>
    <w:unhideWhenUsed/>
    <w:rsid w:val="00FC1D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character" w:customStyle="1" w:styleId="FooterChar1">
    <w:name w:val="Footer Char1"/>
    <w:basedOn w:val="a0"/>
    <w:uiPriority w:val="99"/>
    <w:semiHidden/>
    <w:rsid w:val="00FC1D57"/>
    <w:rPr>
      <w:rFonts w:eastAsiaTheme="minorHAnsi"/>
      <w:kern w:val="0"/>
      <w:sz w:val="22"/>
      <w:szCs w:val="22"/>
      <w:lang w:eastAsia="en-US"/>
      <w14:ligatures w14:val="none"/>
    </w:rPr>
  </w:style>
  <w:style w:type="character" w:customStyle="1" w:styleId="A20">
    <w:name w:val="A2"/>
    <w:uiPriority w:val="99"/>
    <w:rsid w:val="00FC1D57"/>
    <w:rPr>
      <w:rFonts w:cs="Gotham Book"/>
      <w:color w:val="211D1E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73C"/>
    <w:rPr>
      <w:rFonts w:asciiTheme="majorHAnsi" w:eastAsiaTheme="majorEastAsia" w:hAnsiTheme="majorHAnsi" w:cstheme="majorBidi"/>
      <w:kern w:val="0"/>
      <w:sz w:val="18"/>
      <w:szCs w:val="18"/>
      <w:lang w:eastAsia="en-US"/>
      <w14:ligatures w14:val="none"/>
    </w:rPr>
  </w:style>
  <w:style w:type="paragraph" w:styleId="aa">
    <w:name w:val="No Spacing"/>
    <w:uiPriority w:val="1"/>
    <w:qFormat/>
    <w:rsid w:val="00D50775"/>
    <w:rPr>
      <w:rFonts w:eastAsiaTheme="minorHAnsi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7"/>
    <w:pPr>
      <w:spacing w:after="160"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C1D57"/>
  </w:style>
  <w:style w:type="character" w:customStyle="1" w:styleId="eop">
    <w:name w:val="eop"/>
    <w:basedOn w:val="a0"/>
    <w:rsid w:val="00FC1D57"/>
  </w:style>
  <w:style w:type="character" w:styleId="a3">
    <w:name w:val="Hyperlink"/>
    <w:basedOn w:val="a0"/>
    <w:uiPriority w:val="99"/>
    <w:unhideWhenUsed/>
    <w:rsid w:val="00FC1D57"/>
    <w:rPr>
      <w:color w:val="0563C1" w:themeColor="hyperlink"/>
      <w:u w:val="single"/>
    </w:rPr>
  </w:style>
  <w:style w:type="character" w:customStyle="1" w:styleId="a4">
    <w:name w:val="頁首 字元"/>
    <w:basedOn w:val="a0"/>
    <w:link w:val="a5"/>
    <w:uiPriority w:val="99"/>
    <w:rsid w:val="00FC1D57"/>
  </w:style>
  <w:style w:type="paragraph" w:styleId="a5">
    <w:name w:val="header"/>
    <w:basedOn w:val="a"/>
    <w:link w:val="a4"/>
    <w:uiPriority w:val="99"/>
    <w:unhideWhenUsed/>
    <w:rsid w:val="00FC1D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character" w:customStyle="1" w:styleId="HeaderChar1">
    <w:name w:val="Header Char1"/>
    <w:basedOn w:val="a0"/>
    <w:uiPriority w:val="99"/>
    <w:semiHidden/>
    <w:rsid w:val="00FC1D57"/>
    <w:rPr>
      <w:rFonts w:eastAsiaTheme="minorHAnsi"/>
      <w:kern w:val="0"/>
      <w:sz w:val="22"/>
      <w:szCs w:val="22"/>
      <w:lang w:eastAsia="en-US"/>
      <w14:ligatures w14:val="none"/>
    </w:rPr>
  </w:style>
  <w:style w:type="character" w:customStyle="1" w:styleId="a6">
    <w:name w:val="頁尾 字元"/>
    <w:basedOn w:val="a0"/>
    <w:link w:val="a7"/>
    <w:uiPriority w:val="99"/>
    <w:rsid w:val="00FC1D57"/>
  </w:style>
  <w:style w:type="paragraph" w:styleId="a7">
    <w:name w:val="footer"/>
    <w:basedOn w:val="a"/>
    <w:link w:val="a6"/>
    <w:uiPriority w:val="99"/>
    <w:unhideWhenUsed/>
    <w:rsid w:val="00FC1D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character" w:customStyle="1" w:styleId="FooterChar1">
    <w:name w:val="Footer Char1"/>
    <w:basedOn w:val="a0"/>
    <w:uiPriority w:val="99"/>
    <w:semiHidden/>
    <w:rsid w:val="00FC1D57"/>
    <w:rPr>
      <w:rFonts w:eastAsiaTheme="minorHAnsi"/>
      <w:kern w:val="0"/>
      <w:sz w:val="22"/>
      <w:szCs w:val="22"/>
      <w:lang w:eastAsia="en-US"/>
      <w14:ligatures w14:val="none"/>
    </w:rPr>
  </w:style>
  <w:style w:type="character" w:customStyle="1" w:styleId="A20">
    <w:name w:val="A2"/>
    <w:uiPriority w:val="99"/>
    <w:rsid w:val="00FC1D57"/>
    <w:rPr>
      <w:rFonts w:cs="Gotham Book"/>
      <w:color w:val="211D1E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73C"/>
    <w:rPr>
      <w:rFonts w:asciiTheme="majorHAnsi" w:eastAsiaTheme="majorEastAsia" w:hAnsiTheme="majorHAnsi" w:cstheme="majorBidi"/>
      <w:kern w:val="0"/>
      <w:sz w:val="18"/>
      <w:szCs w:val="18"/>
      <w:lang w:eastAsia="en-US"/>
      <w14:ligatures w14:val="none"/>
    </w:rPr>
  </w:style>
  <w:style w:type="paragraph" w:styleId="aa">
    <w:name w:val="No Spacing"/>
    <w:uiPriority w:val="1"/>
    <w:qFormat/>
    <w:rsid w:val="00D50775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Sarter</dc:creator>
  <cp:lastModifiedBy>Sunnie</cp:lastModifiedBy>
  <cp:revision>4</cp:revision>
  <dcterms:created xsi:type="dcterms:W3CDTF">2023-06-07T03:36:00Z</dcterms:created>
  <dcterms:modified xsi:type="dcterms:W3CDTF">2023-06-07T03:49:00Z</dcterms:modified>
</cp:coreProperties>
</file>