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977" w14:textId="6572B15F" w:rsidR="00FF6089" w:rsidRPr="00B928D2" w:rsidRDefault="00BB64EE" w:rsidP="007C5847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928D2">
        <w:rPr>
          <w:rFonts w:ascii="Times New Roman" w:eastAsia="標楷體" w:hAnsi="Times New Roman" w:cs="Times New Roman"/>
          <w:sz w:val="32"/>
          <w:szCs w:val="32"/>
        </w:rPr>
        <w:t>20</w:t>
      </w:r>
      <w:r w:rsidR="00911C4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109D8">
        <w:rPr>
          <w:rFonts w:ascii="Times New Roman" w:eastAsia="標楷體" w:hAnsi="Times New Roman" w:cs="Times New Roman"/>
          <w:sz w:val="32"/>
          <w:szCs w:val="32"/>
        </w:rPr>
        <w:t>2</w:t>
      </w:r>
      <w:r w:rsidRPr="00B928D2">
        <w:rPr>
          <w:rFonts w:ascii="Times New Roman" w:eastAsia="標楷體" w:hAnsi="Times New Roman" w:cs="Times New Roman"/>
          <w:sz w:val="32"/>
          <w:szCs w:val="32"/>
        </w:rPr>
        <w:t>年</w:t>
      </w:r>
      <w:r w:rsidR="00FF6089" w:rsidRPr="00B928D2">
        <w:rPr>
          <w:rFonts w:ascii="Times New Roman" w:eastAsia="標楷體" w:hAnsi="Times New Roman" w:cs="Times New Roman"/>
          <w:sz w:val="32"/>
          <w:szCs w:val="32"/>
        </w:rPr>
        <w:t>主要</w:t>
      </w:r>
      <w:r w:rsidRPr="00B928D2">
        <w:rPr>
          <w:rFonts w:ascii="Times New Roman" w:eastAsia="標楷體" w:hAnsi="Times New Roman" w:cs="Times New Roman"/>
          <w:sz w:val="32"/>
          <w:szCs w:val="32"/>
        </w:rPr>
        <w:t>短</w:t>
      </w:r>
      <w:proofErr w:type="gramStart"/>
      <w:r w:rsidRPr="00B928D2">
        <w:rPr>
          <w:rFonts w:ascii="Times New Roman" w:eastAsia="標楷體" w:hAnsi="Times New Roman" w:cs="Times New Roman"/>
          <w:sz w:val="32"/>
          <w:szCs w:val="32"/>
        </w:rPr>
        <w:t>纖紗</w:t>
      </w:r>
      <w:r w:rsidR="00FF6089" w:rsidRPr="00B928D2">
        <w:rPr>
          <w:rFonts w:ascii="Times New Roman" w:eastAsia="標楷體" w:hAnsi="Times New Roman" w:cs="Times New Roman"/>
          <w:sz w:val="32"/>
          <w:szCs w:val="32"/>
        </w:rPr>
        <w:t>出</w:t>
      </w:r>
      <w:proofErr w:type="gramEnd"/>
      <w:r w:rsidRPr="00B928D2">
        <w:rPr>
          <w:rFonts w:ascii="Times New Roman" w:eastAsia="標楷體" w:hAnsi="Times New Roman" w:cs="Times New Roman"/>
          <w:sz w:val="32"/>
          <w:szCs w:val="32"/>
        </w:rPr>
        <w:t>、進</w:t>
      </w:r>
      <w:r w:rsidR="00FF6089" w:rsidRPr="00B928D2">
        <w:rPr>
          <w:rFonts w:ascii="Times New Roman" w:eastAsia="標楷體" w:hAnsi="Times New Roman" w:cs="Times New Roman"/>
          <w:sz w:val="32"/>
          <w:szCs w:val="32"/>
        </w:rPr>
        <w:t>口</w:t>
      </w:r>
      <w:r w:rsidR="00AF57CB" w:rsidRPr="00B928D2">
        <w:rPr>
          <w:rFonts w:ascii="Times New Roman" w:eastAsia="標楷體" w:hAnsi="Times New Roman" w:cs="Times New Roman"/>
          <w:sz w:val="32"/>
          <w:szCs w:val="32"/>
        </w:rPr>
        <w:t>國</w:t>
      </w:r>
      <w:r w:rsidR="00FF6089" w:rsidRPr="00B928D2">
        <w:rPr>
          <w:rFonts w:ascii="Times New Roman" w:eastAsia="標楷體" w:hAnsi="Times New Roman" w:cs="Times New Roman"/>
          <w:sz w:val="32"/>
          <w:szCs w:val="32"/>
        </w:rPr>
        <w:t>統計</w:t>
      </w:r>
    </w:p>
    <w:p w14:paraId="0D67F86B" w14:textId="77777777" w:rsidR="00FF6089" w:rsidRPr="00B928D2" w:rsidRDefault="00FF6089" w:rsidP="00BF2A6F">
      <w:pPr>
        <w:spacing w:beforeLines="50" w:before="180" w:line="400" w:lineRule="exact"/>
        <w:ind w:rightChars="18" w:right="43"/>
        <w:jc w:val="right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編輯部</w:t>
      </w:r>
    </w:p>
    <w:p w14:paraId="68B1E0B5" w14:textId="77777777" w:rsidR="006369C5" w:rsidRPr="00B928D2" w:rsidRDefault="006369C5" w:rsidP="007C5847">
      <w:pPr>
        <w:spacing w:beforeLines="50" w:before="180" w:line="400" w:lineRule="exact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前言</w:t>
      </w:r>
    </w:p>
    <w:p w14:paraId="610EE3EB" w14:textId="500C9161" w:rsidR="00446E24" w:rsidRDefault="006369C5" w:rsidP="008434D1">
      <w:pPr>
        <w:spacing w:beforeLines="50" w:before="180" w:line="400" w:lineRule="exact"/>
        <w:ind w:rightChars="18" w:right="43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本會</w:t>
      </w:r>
      <w:proofErr w:type="gramStart"/>
      <w:r w:rsidRPr="00B928D2">
        <w:rPr>
          <w:rFonts w:ascii="Times New Roman" w:eastAsia="標楷體" w:hAnsi="Times New Roman" w:cs="Times New Roman"/>
          <w:szCs w:val="24"/>
        </w:rPr>
        <w:t>蒐</w:t>
      </w:r>
      <w:proofErr w:type="gramEnd"/>
      <w:r w:rsidRPr="00B928D2">
        <w:rPr>
          <w:rFonts w:ascii="Times New Roman" w:eastAsia="標楷體" w:hAnsi="Times New Roman" w:cs="Times New Roman"/>
          <w:szCs w:val="24"/>
        </w:rPr>
        <w:t>整全球主要短</w:t>
      </w:r>
      <w:proofErr w:type="gramStart"/>
      <w:r w:rsidRPr="00B928D2">
        <w:rPr>
          <w:rFonts w:ascii="Times New Roman" w:eastAsia="標楷體" w:hAnsi="Times New Roman" w:cs="Times New Roman"/>
          <w:szCs w:val="24"/>
        </w:rPr>
        <w:t>纖紗出</w:t>
      </w:r>
      <w:proofErr w:type="gramEnd"/>
      <w:r w:rsidR="00BB64EE" w:rsidRPr="00B928D2">
        <w:rPr>
          <w:rFonts w:ascii="Times New Roman" w:eastAsia="標楷體" w:hAnsi="Times New Roman" w:cs="Times New Roman"/>
          <w:szCs w:val="24"/>
        </w:rPr>
        <w:t>、進</w:t>
      </w:r>
      <w:r w:rsidRPr="00B928D2">
        <w:rPr>
          <w:rFonts w:ascii="Times New Roman" w:eastAsia="標楷體" w:hAnsi="Times New Roman" w:cs="Times New Roman"/>
          <w:szCs w:val="24"/>
        </w:rPr>
        <w:t>口國統計資料，</w:t>
      </w:r>
      <w:r w:rsidR="0040220A" w:rsidRPr="0040220A">
        <w:rPr>
          <w:rFonts w:ascii="Times New Roman" w:eastAsia="標楷體" w:hAnsi="Times New Roman" w:cs="Times New Roman" w:hint="eastAsia"/>
          <w:szCs w:val="24"/>
        </w:rPr>
        <w:t>分為棉紗、聚酯棉紗、亞克力短</w:t>
      </w:r>
      <w:proofErr w:type="gramStart"/>
      <w:r w:rsidR="0040220A" w:rsidRPr="0040220A">
        <w:rPr>
          <w:rFonts w:ascii="Times New Roman" w:eastAsia="標楷體" w:hAnsi="Times New Roman" w:cs="Times New Roman" w:hint="eastAsia"/>
          <w:szCs w:val="24"/>
        </w:rPr>
        <w:t>纖</w:t>
      </w:r>
      <w:proofErr w:type="gramEnd"/>
      <w:r w:rsidR="0040220A" w:rsidRPr="0040220A">
        <w:rPr>
          <w:rFonts w:ascii="Times New Roman" w:eastAsia="標楷體" w:hAnsi="Times New Roman" w:cs="Times New Roman" w:hint="eastAsia"/>
          <w:szCs w:val="24"/>
        </w:rPr>
        <w:t>紗、</w:t>
      </w:r>
      <w:proofErr w:type="gramStart"/>
      <w:r w:rsidR="0040220A" w:rsidRPr="0040220A">
        <w:rPr>
          <w:rFonts w:ascii="Times New Roman" w:eastAsia="標楷體" w:hAnsi="Times New Roman" w:cs="Times New Roman" w:hint="eastAsia"/>
          <w:szCs w:val="24"/>
        </w:rPr>
        <w:t>嫘瀠</w:t>
      </w:r>
      <w:proofErr w:type="gramEnd"/>
      <w:r w:rsidR="0040220A" w:rsidRPr="0040220A">
        <w:rPr>
          <w:rFonts w:ascii="Times New Roman" w:eastAsia="標楷體" w:hAnsi="Times New Roman" w:cs="Times New Roman" w:hint="eastAsia"/>
          <w:szCs w:val="24"/>
        </w:rPr>
        <w:t>短</w:t>
      </w:r>
      <w:proofErr w:type="gramStart"/>
      <w:r w:rsidR="0040220A" w:rsidRPr="0040220A">
        <w:rPr>
          <w:rFonts w:ascii="Times New Roman" w:eastAsia="標楷體" w:hAnsi="Times New Roman" w:cs="Times New Roman" w:hint="eastAsia"/>
          <w:szCs w:val="24"/>
        </w:rPr>
        <w:t>纖</w:t>
      </w:r>
      <w:proofErr w:type="gramEnd"/>
      <w:r w:rsidR="0040220A" w:rsidRPr="0040220A">
        <w:rPr>
          <w:rFonts w:ascii="Times New Roman" w:eastAsia="標楷體" w:hAnsi="Times New Roman" w:cs="Times New Roman" w:hint="eastAsia"/>
          <w:szCs w:val="24"/>
        </w:rPr>
        <w:t>紗、尼龍短</w:t>
      </w:r>
      <w:proofErr w:type="gramStart"/>
      <w:r w:rsidR="0040220A" w:rsidRPr="0040220A">
        <w:rPr>
          <w:rFonts w:ascii="Times New Roman" w:eastAsia="標楷體" w:hAnsi="Times New Roman" w:cs="Times New Roman" w:hint="eastAsia"/>
          <w:szCs w:val="24"/>
        </w:rPr>
        <w:t>纖</w:t>
      </w:r>
      <w:proofErr w:type="gramEnd"/>
      <w:r w:rsidR="0040220A" w:rsidRPr="0040220A">
        <w:rPr>
          <w:rFonts w:ascii="Times New Roman" w:eastAsia="標楷體" w:hAnsi="Times New Roman" w:cs="Times New Roman" w:hint="eastAsia"/>
          <w:szCs w:val="24"/>
        </w:rPr>
        <w:t>紗</w:t>
      </w:r>
      <w:r w:rsidR="0040220A" w:rsidRPr="0040220A">
        <w:rPr>
          <w:rFonts w:ascii="Times New Roman" w:eastAsia="標楷體" w:hAnsi="Times New Roman" w:cs="Times New Roman" w:hint="eastAsia"/>
          <w:szCs w:val="24"/>
        </w:rPr>
        <w:t>5</w:t>
      </w:r>
      <w:r w:rsidR="0040220A" w:rsidRPr="0040220A">
        <w:rPr>
          <w:rFonts w:ascii="Times New Roman" w:eastAsia="標楷體" w:hAnsi="Times New Roman" w:cs="Times New Roman" w:hint="eastAsia"/>
          <w:szCs w:val="24"/>
        </w:rPr>
        <w:t>個產品類別，</w:t>
      </w:r>
      <w:r w:rsidR="00F01882" w:rsidRPr="00B928D2">
        <w:rPr>
          <w:rFonts w:ascii="Times New Roman" w:eastAsia="標楷體" w:hAnsi="Times New Roman" w:cs="Times New Roman"/>
          <w:szCs w:val="24"/>
        </w:rPr>
        <w:t>資料主要來源為</w:t>
      </w:r>
      <w:r w:rsidR="00F970E7">
        <w:rPr>
          <w:rFonts w:ascii="Times New Roman" w:eastAsia="標楷體" w:hAnsi="Times New Roman" w:cs="Times New Roman"/>
          <w:szCs w:val="24"/>
        </w:rPr>
        <w:t>T</w:t>
      </w:r>
      <w:r w:rsidR="00F970E7">
        <w:rPr>
          <w:rFonts w:ascii="Times New Roman" w:eastAsia="標楷體" w:hAnsi="Times New Roman" w:cs="Times New Roman" w:hint="eastAsia"/>
          <w:szCs w:val="24"/>
        </w:rPr>
        <w:t>r</w:t>
      </w:r>
      <w:r w:rsidR="00F970E7">
        <w:rPr>
          <w:rFonts w:ascii="Times New Roman" w:eastAsia="標楷體" w:hAnsi="Times New Roman" w:cs="Times New Roman"/>
          <w:szCs w:val="24"/>
        </w:rPr>
        <w:t>ade Data Monitor</w:t>
      </w:r>
      <w:r w:rsidR="00BB64EE" w:rsidRPr="00B928D2">
        <w:rPr>
          <w:rFonts w:ascii="Times New Roman" w:eastAsia="標楷體" w:hAnsi="Times New Roman" w:cs="Times New Roman"/>
          <w:szCs w:val="24"/>
        </w:rPr>
        <w:t>各</w:t>
      </w:r>
      <w:r w:rsidR="00F01882" w:rsidRPr="00B928D2">
        <w:rPr>
          <w:rFonts w:ascii="Times New Roman" w:eastAsia="標楷體" w:hAnsi="Times New Roman" w:cs="Times New Roman"/>
          <w:szCs w:val="24"/>
        </w:rPr>
        <w:t>國海關統計資料</w:t>
      </w:r>
      <w:r w:rsidR="00BB64EE" w:rsidRPr="00B928D2">
        <w:rPr>
          <w:rFonts w:ascii="Times New Roman" w:eastAsia="標楷體" w:hAnsi="Times New Roman" w:cs="Times New Roman"/>
          <w:szCs w:val="24"/>
        </w:rPr>
        <w:t>；</w:t>
      </w:r>
      <w:r w:rsidR="00F970E7">
        <w:rPr>
          <w:rFonts w:ascii="Times New Roman" w:eastAsia="標楷體" w:hAnsi="Times New Roman" w:cs="Times New Roman"/>
          <w:szCs w:val="24"/>
        </w:rPr>
        <w:t>TDM</w:t>
      </w:r>
      <w:r w:rsidR="00F01882" w:rsidRPr="00B928D2">
        <w:rPr>
          <w:rFonts w:ascii="Times New Roman" w:eastAsia="標楷體" w:hAnsi="Times New Roman" w:cs="Times New Roman"/>
          <w:szCs w:val="24"/>
        </w:rPr>
        <w:t>統計資訊中，</w:t>
      </w:r>
      <w:r w:rsidR="00F4039B">
        <w:rPr>
          <w:rFonts w:ascii="Times New Roman" w:eastAsia="標楷體" w:hAnsi="Times New Roman" w:cs="Times New Roman" w:hint="eastAsia"/>
          <w:szCs w:val="24"/>
        </w:rPr>
        <w:t>由於</w:t>
      </w:r>
      <w:r w:rsidR="008434D1" w:rsidRPr="008434D1">
        <w:rPr>
          <w:rFonts w:ascii="Times New Roman" w:eastAsia="標楷體" w:hAnsi="Times New Roman" w:cs="Times New Roman" w:hint="eastAsia"/>
          <w:szCs w:val="24"/>
        </w:rPr>
        <w:t>英國</w:t>
      </w:r>
      <w:r w:rsidR="008434D1">
        <w:rPr>
          <w:rFonts w:ascii="Times New Roman" w:eastAsia="標楷體" w:hAnsi="Times New Roman" w:cs="Times New Roman" w:hint="eastAsia"/>
          <w:szCs w:val="24"/>
        </w:rPr>
        <w:t>退出</w:t>
      </w:r>
      <w:r w:rsidR="008434D1" w:rsidRPr="00B928D2">
        <w:rPr>
          <w:rFonts w:ascii="Times New Roman" w:eastAsia="標楷體" w:hAnsi="Times New Roman" w:cs="Times New Roman"/>
          <w:szCs w:val="24"/>
        </w:rPr>
        <w:t>歐盟，</w:t>
      </w:r>
      <w:r w:rsidR="008434D1" w:rsidRPr="008434D1">
        <w:rPr>
          <w:rFonts w:ascii="Times New Roman" w:eastAsia="標楷體" w:hAnsi="Times New Roman" w:cs="Times New Roman" w:hint="eastAsia"/>
          <w:szCs w:val="24"/>
        </w:rPr>
        <w:t>歐盟</w:t>
      </w:r>
      <w:r w:rsidR="008434D1">
        <w:rPr>
          <w:rFonts w:ascii="Times New Roman" w:eastAsia="標楷體" w:hAnsi="Times New Roman" w:cs="Times New Roman" w:hint="eastAsia"/>
          <w:szCs w:val="24"/>
        </w:rPr>
        <w:t>統計不包括英國的</w:t>
      </w:r>
      <w:r w:rsidR="008434D1" w:rsidRPr="008434D1">
        <w:rPr>
          <w:rFonts w:ascii="Times New Roman" w:eastAsia="標楷體" w:hAnsi="Times New Roman" w:cs="Times New Roman" w:hint="eastAsia"/>
          <w:szCs w:val="24"/>
        </w:rPr>
        <w:t>數據</w:t>
      </w:r>
      <w:r w:rsidR="00446E24" w:rsidRPr="00BA631B">
        <w:rPr>
          <w:rFonts w:ascii="Times New Roman" w:eastAsia="標楷體" w:hAnsi="Times New Roman" w:cs="Times New Roman" w:hint="eastAsia"/>
          <w:szCs w:val="24"/>
        </w:rPr>
        <w:t>；</w:t>
      </w:r>
      <w:r w:rsidR="00B403BD" w:rsidRPr="00B403BD">
        <w:rPr>
          <w:rFonts w:ascii="Times New Roman" w:eastAsia="標楷體" w:hAnsi="Times New Roman" w:cs="Times New Roman" w:hint="eastAsia"/>
          <w:szCs w:val="24"/>
        </w:rPr>
        <w:t>越南僅提供</w:t>
      </w:r>
      <w:r w:rsidR="00B403BD" w:rsidRPr="00B403BD">
        <w:rPr>
          <w:rFonts w:ascii="Times New Roman" w:eastAsia="標楷體" w:hAnsi="Times New Roman" w:cs="Times New Roman" w:hint="eastAsia"/>
          <w:szCs w:val="24"/>
        </w:rPr>
        <w:t>2019</w:t>
      </w:r>
      <w:r w:rsidR="00B403BD" w:rsidRPr="00B403BD">
        <w:rPr>
          <w:rFonts w:ascii="Times New Roman" w:eastAsia="標楷體" w:hAnsi="Times New Roman" w:cs="Times New Roman" w:hint="eastAsia"/>
          <w:szCs w:val="24"/>
        </w:rPr>
        <w:t>年</w:t>
      </w:r>
      <w:r w:rsidR="00446E24">
        <w:rPr>
          <w:rFonts w:ascii="Times New Roman" w:eastAsia="標楷體" w:hAnsi="Times New Roman" w:cs="Times New Roman" w:hint="eastAsia"/>
          <w:szCs w:val="24"/>
        </w:rPr>
        <w:t>(</w:t>
      </w:r>
      <w:r w:rsidR="00446E24">
        <w:rPr>
          <w:rFonts w:ascii="Times New Roman" w:eastAsia="標楷體" w:hAnsi="Times New Roman" w:cs="Times New Roman" w:hint="eastAsia"/>
          <w:szCs w:val="24"/>
        </w:rPr>
        <w:t>含</w:t>
      </w:r>
      <w:r w:rsidR="00446E24">
        <w:rPr>
          <w:rFonts w:ascii="Times New Roman" w:eastAsia="標楷體" w:hAnsi="Times New Roman" w:cs="Times New Roman" w:hint="eastAsia"/>
          <w:szCs w:val="24"/>
        </w:rPr>
        <w:t>)</w:t>
      </w:r>
      <w:r w:rsidR="00B403BD">
        <w:rPr>
          <w:rFonts w:ascii="Times New Roman" w:eastAsia="標楷體" w:hAnsi="Times New Roman" w:cs="Times New Roman" w:hint="eastAsia"/>
          <w:szCs w:val="24"/>
        </w:rPr>
        <w:t>後之</w:t>
      </w:r>
      <w:r w:rsidR="00F15266" w:rsidRPr="00B928D2">
        <w:rPr>
          <w:rFonts w:ascii="Times New Roman" w:eastAsia="標楷體" w:hAnsi="Times New Roman" w:cs="Times New Roman"/>
          <w:szCs w:val="24"/>
        </w:rPr>
        <w:t>統計</w:t>
      </w:r>
      <w:r w:rsidR="00F15266" w:rsidRPr="008434D1">
        <w:rPr>
          <w:rFonts w:ascii="Times New Roman" w:eastAsia="標楷體" w:hAnsi="Times New Roman" w:cs="Times New Roman" w:hint="eastAsia"/>
          <w:szCs w:val="24"/>
        </w:rPr>
        <w:t>數據</w:t>
      </w:r>
      <w:r w:rsidR="00BA631B">
        <w:rPr>
          <w:rFonts w:ascii="Times New Roman" w:eastAsia="標楷體" w:hAnsi="Times New Roman" w:cs="Times New Roman" w:hint="eastAsia"/>
          <w:szCs w:val="24"/>
        </w:rPr>
        <w:t>至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2022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年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10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月止；</w:t>
      </w:r>
      <w:r w:rsidRPr="00B928D2">
        <w:rPr>
          <w:rFonts w:ascii="Times New Roman" w:eastAsia="標楷體" w:hAnsi="Times New Roman" w:cs="Times New Roman"/>
          <w:szCs w:val="24"/>
        </w:rPr>
        <w:t>巴基斯坦</w:t>
      </w:r>
      <w:r w:rsidR="00304A73" w:rsidRPr="00B928D2">
        <w:rPr>
          <w:rFonts w:ascii="Times New Roman" w:eastAsia="標楷體" w:hAnsi="Times New Roman" w:cs="Times New Roman"/>
          <w:szCs w:val="24"/>
        </w:rPr>
        <w:t>海關</w:t>
      </w:r>
      <w:r w:rsidR="00F15266">
        <w:rPr>
          <w:rFonts w:ascii="Times New Roman" w:eastAsia="標楷體" w:hAnsi="Times New Roman" w:cs="Times New Roman" w:hint="eastAsia"/>
          <w:szCs w:val="24"/>
        </w:rPr>
        <w:t>進</w:t>
      </w:r>
      <w:r w:rsidR="00304A73" w:rsidRPr="00B928D2">
        <w:rPr>
          <w:rFonts w:ascii="Times New Roman" w:eastAsia="標楷體" w:hAnsi="Times New Roman" w:cs="Times New Roman"/>
          <w:szCs w:val="24"/>
        </w:rPr>
        <w:t>出口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統計數據截至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2022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年</w:t>
      </w:r>
      <w:r w:rsidR="00DE2A23" w:rsidRPr="00DE2A23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 w:rsidR="00BA631B" w:rsidRPr="00BA631B">
        <w:rPr>
          <w:rFonts w:ascii="Times New Roman" w:eastAsia="標楷體" w:hAnsi="Times New Roman" w:cs="Times New Roman" w:hint="eastAsia"/>
          <w:szCs w:val="24"/>
        </w:rPr>
        <w:t>月止</w:t>
      </w:r>
      <w:r w:rsidRPr="00B928D2">
        <w:rPr>
          <w:rFonts w:ascii="Times New Roman" w:eastAsia="標楷體" w:hAnsi="Times New Roman" w:cs="Times New Roman"/>
          <w:szCs w:val="24"/>
        </w:rPr>
        <w:t>。</w:t>
      </w:r>
    </w:p>
    <w:p w14:paraId="12033BB7" w14:textId="12A1B7A5" w:rsidR="00963613" w:rsidRPr="00446E24" w:rsidRDefault="006436D5" w:rsidP="00446E24">
      <w:pPr>
        <w:pStyle w:val="a3"/>
        <w:numPr>
          <w:ilvl w:val="0"/>
          <w:numId w:val="8"/>
        </w:numPr>
        <w:spacing w:beforeLines="50" w:before="180" w:line="400" w:lineRule="exact"/>
        <w:ind w:leftChars="0" w:rightChars="18" w:right="43"/>
        <w:jc w:val="both"/>
        <w:rPr>
          <w:rFonts w:ascii="Times New Roman" w:eastAsia="標楷體" w:hAnsi="Times New Roman" w:cs="Times New Roman"/>
          <w:szCs w:val="24"/>
        </w:rPr>
      </w:pPr>
      <w:r w:rsidRPr="00446E24">
        <w:rPr>
          <w:rFonts w:ascii="Times New Roman" w:eastAsia="標楷體" w:hAnsi="Times New Roman" w:cs="Times New Roman"/>
          <w:szCs w:val="24"/>
        </w:rPr>
        <w:t>棉紗</w:t>
      </w:r>
      <w:r w:rsidR="00963613" w:rsidRPr="00446E24">
        <w:rPr>
          <w:rFonts w:ascii="Times New Roman" w:eastAsia="標楷體" w:hAnsi="Times New Roman" w:cs="Times New Roman"/>
          <w:szCs w:val="24"/>
        </w:rPr>
        <w:t>出、進口統計</w:t>
      </w:r>
      <w:r w:rsidR="009F4C87" w:rsidRPr="00446E24">
        <w:rPr>
          <w:rFonts w:ascii="Times New Roman" w:eastAsia="標楷體" w:hAnsi="Times New Roman" w:cs="Times New Roman"/>
          <w:szCs w:val="24"/>
        </w:rPr>
        <w:t>：棉含量</w:t>
      </w:r>
      <w:r w:rsidR="009F4C87" w:rsidRPr="00446E24">
        <w:rPr>
          <w:rFonts w:ascii="Times New Roman" w:eastAsia="標楷體" w:hAnsi="Times New Roman" w:cs="Times New Roman"/>
          <w:szCs w:val="24"/>
        </w:rPr>
        <w:t>50%</w:t>
      </w:r>
      <w:r w:rsidR="009F4C87" w:rsidRPr="00446E24">
        <w:rPr>
          <w:rFonts w:ascii="Times New Roman" w:eastAsia="標楷體" w:hAnsi="Times New Roman" w:cs="Times New Roman"/>
          <w:szCs w:val="24"/>
        </w:rPr>
        <w:t>以上之純棉紗及</w:t>
      </w:r>
      <w:r w:rsidR="009F4C87" w:rsidRPr="00446E24">
        <w:rPr>
          <w:rFonts w:ascii="Times New Roman" w:eastAsia="標楷體" w:hAnsi="Times New Roman" w:cs="Times New Roman"/>
          <w:szCs w:val="24"/>
        </w:rPr>
        <w:t>CVC</w:t>
      </w:r>
      <w:r w:rsidR="009F4C87" w:rsidRPr="00446E24">
        <w:rPr>
          <w:rFonts w:ascii="Times New Roman" w:eastAsia="標楷體" w:hAnsi="Times New Roman" w:cs="Times New Roman"/>
          <w:szCs w:val="24"/>
        </w:rPr>
        <w:t>混紡紗。</w:t>
      </w:r>
    </w:p>
    <w:p w14:paraId="21169ACC" w14:textId="77777777" w:rsidR="005405D8" w:rsidRPr="00B928D2" w:rsidRDefault="005405D8" w:rsidP="00BF2A6F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出口統計</w:t>
      </w:r>
    </w:p>
    <w:p w14:paraId="7B3D4A3D" w14:textId="51267BDE" w:rsidR="000318FE" w:rsidRDefault="000318FE" w:rsidP="0069730F">
      <w:pPr>
        <w:spacing w:line="400" w:lineRule="exact"/>
        <w:ind w:leftChars="177" w:left="425" w:rightChars="136" w:right="326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依據出口數量</w:t>
      </w:r>
      <w:r w:rsidR="00963613" w:rsidRPr="00B928D2">
        <w:rPr>
          <w:rFonts w:ascii="Times New Roman" w:eastAsia="標楷體" w:hAnsi="Times New Roman" w:cs="Times New Roman"/>
          <w:szCs w:val="24"/>
        </w:rPr>
        <w:t>排序</w:t>
      </w:r>
      <w:r w:rsidRPr="00B928D2">
        <w:rPr>
          <w:rFonts w:ascii="Times New Roman" w:eastAsia="標楷體" w:hAnsi="Times New Roman" w:cs="Times New Roman"/>
          <w:szCs w:val="24"/>
        </w:rPr>
        <w:t>，</w:t>
      </w:r>
      <w:r w:rsidR="003A683C">
        <w:rPr>
          <w:rFonts w:ascii="Times New Roman" w:eastAsia="標楷體" w:hAnsi="Times New Roman" w:cs="Times New Roman" w:hint="eastAsia"/>
          <w:szCs w:val="24"/>
        </w:rPr>
        <w:t>印度</w:t>
      </w:r>
      <w:r w:rsidR="003A683C" w:rsidRPr="00B928D2">
        <w:rPr>
          <w:rFonts w:ascii="Times New Roman" w:eastAsia="標楷體" w:hAnsi="Times New Roman" w:cs="Times New Roman"/>
          <w:szCs w:val="24"/>
        </w:rPr>
        <w:t>、</w:t>
      </w:r>
      <w:r w:rsidR="00EA4B6A">
        <w:rPr>
          <w:rFonts w:ascii="Times New Roman" w:eastAsia="標楷體" w:hAnsi="Times New Roman" w:cs="Times New Roman" w:hint="eastAsia"/>
          <w:szCs w:val="24"/>
        </w:rPr>
        <w:t>越南</w:t>
      </w:r>
      <w:r w:rsidR="00963613" w:rsidRPr="00B928D2">
        <w:rPr>
          <w:rFonts w:ascii="Times New Roman" w:eastAsia="標楷體" w:hAnsi="Times New Roman" w:cs="Times New Roman"/>
          <w:szCs w:val="24"/>
        </w:rPr>
        <w:t>、</w:t>
      </w:r>
      <w:r w:rsidR="00AD3B8F" w:rsidRPr="00B928D2">
        <w:rPr>
          <w:rFonts w:ascii="Times New Roman" w:eastAsia="標楷體" w:hAnsi="Times New Roman" w:cs="Times New Roman"/>
          <w:szCs w:val="24"/>
        </w:rPr>
        <w:t>美國</w:t>
      </w:r>
      <w:r w:rsidR="00963613" w:rsidRPr="00B928D2">
        <w:rPr>
          <w:rFonts w:ascii="Times New Roman" w:eastAsia="標楷體" w:hAnsi="Times New Roman" w:cs="Times New Roman"/>
          <w:szCs w:val="24"/>
        </w:rPr>
        <w:t>及</w:t>
      </w:r>
      <w:r w:rsidR="00EA665E" w:rsidRPr="00B928D2">
        <w:rPr>
          <w:rFonts w:ascii="Times New Roman" w:eastAsia="標楷體" w:hAnsi="Times New Roman" w:cs="Times New Roman"/>
          <w:szCs w:val="24"/>
        </w:rPr>
        <w:t>中國大陸</w:t>
      </w:r>
      <w:r w:rsidRPr="00B928D2">
        <w:rPr>
          <w:rFonts w:ascii="Times New Roman" w:eastAsia="標楷體" w:hAnsi="Times New Roman" w:cs="Times New Roman"/>
          <w:szCs w:val="24"/>
        </w:rPr>
        <w:t>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大出口市場，詳如下表：</w:t>
      </w:r>
    </w:p>
    <w:tbl>
      <w:tblPr>
        <w:tblW w:w="7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59"/>
        <w:gridCol w:w="959"/>
        <w:gridCol w:w="959"/>
        <w:gridCol w:w="1027"/>
        <w:gridCol w:w="912"/>
        <w:gridCol w:w="1020"/>
      </w:tblGrid>
      <w:tr w:rsidR="00137A58" w:rsidRPr="00EA665E" w14:paraId="24DB408B" w14:textId="77777777" w:rsidTr="00687FC5">
        <w:trPr>
          <w:trHeight w:val="347"/>
          <w:jc w:val="center"/>
        </w:trPr>
        <w:tc>
          <w:tcPr>
            <w:tcW w:w="1559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795606F5" w14:textId="77777777" w:rsidR="00137A58" w:rsidRPr="00EA665E" w:rsidRDefault="00137A58" w:rsidP="007F323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16" w:type="dxa"/>
            <w:gridSpan w:val="5"/>
            <w:shd w:val="clear" w:color="auto" w:fill="FFF2CC" w:themeFill="accent4" w:themeFillTint="33"/>
            <w:vAlign w:val="center"/>
            <w:hideMark/>
          </w:tcPr>
          <w:p w14:paraId="7455EE7F" w14:textId="77777777" w:rsidR="00137A58" w:rsidRPr="00EA665E" w:rsidRDefault="00137A58" w:rsidP="007F323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出口數量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0" w:type="dxa"/>
            <w:vMerge w:val="restart"/>
            <w:shd w:val="clear" w:color="auto" w:fill="FFF2CC" w:themeFill="accent4" w:themeFillTint="33"/>
            <w:vAlign w:val="center"/>
            <w:hideMark/>
          </w:tcPr>
          <w:p w14:paraId="1FAB63F7" w14:textId="246DBB7A" w:rsidR="00137A58" w:rsidRPr="00EA665E" w:rsidRDefault="00374B5F" w:rsidP="007F3233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="00A9287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="00137A58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</w:t>
            </w:r>
            <w:r w:rsidR="00911C4F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="00A9287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="00137A58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0D26CEE1" w14:textId="77777777" w:rsidR="00137A58" w:rsidRPr="00EA665E" w:rsidRDefault="00137A58" w:rsidP="007F3233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A92877" w:rsidRPr="00EA665E" w14:paraId="7707ADDB" w14:textId="77777777" w:rsidTr="00687FC5">
        <w:trPr>
          <w:trHeight w:val="547"/>
          <w:jc w:val="center"/>
        </w:trPr>
        <w:tc>
          <w:tcPr>
            <w:tcW w:w="1559" w:type="dxa"/>
            <w:vMerge/>
            <w:shd w:val="clear" w:color="auto" w:fill="FFF2CC" w:themeFill="accent4" w:themeFillTint="33"/>
            <w:vAlign w:val="center"/>
            <w:hideMark/>
          </w:tcPr>
          <w:p w14:paraId="0A47CDD2" w14:textId="77777777" w:rsidR="00A92877" w:rsidRPr="00EA665E" w:rsidRDefault="00A92877" w:rsidP="00A9287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2D7D2214" w14:textId="77777777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100EA7DA" w14:textId="349111B0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3C605E29" w14:textId="77777777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3F083EA3" w14:textId="580920D6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713D98B1" w14:textId="77777777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534BBBD0" w14:textId="6317AE2B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27" w:type="dxa"/>
            <w:shd w:val="clear" w:color="auto" w:fill="FFF2CC" w:themeFill="accent4" w:themeFillTint="33"/>
            <w:vAlign w:val="center"/>
          </w:tcPr>
          <w:p w14:paraId="1E8188CE" w14:textId="77777777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572EE728" w14:textId="6A6A10DD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2" w:type="dxa"/>
            <w:shd w:val="clear" w:color="auto" w:fill="FFF2CC" w:themeFill="accent4" w:themeFillTint="33"/>
            <w:vAlign w:val="center"/>
          </w:tcPr>
          <w:p w14:paraId="742386EB" w14:textId="71EEB99B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2E72765E" w14:textId="11FBCD60" w:rsidR="00A92877" w:rsidRPr="00EA665E" w:rsidRDefault="00A92877" w:rsidP="00A9287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0" w:type="dxa"/>
            <w:vMerge/>
            <w:shd w:val="clear" w:color="auto" w:fill="FFF2CC" w:themeFill="accent4" w:themeFillTint="33"/>
            <w:vAlign w:val="center"/>
            <w:hideMark/>
          </w:tcPr>
          <w:p w14:paraId="7833D1E1" w14:textId="77777777" w:rsidR="00A92877" w:rsidRPr="00EA665E" w:rsidRDefault="00A92877" w:rsidP="00A9287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72A99" w:rsidRPr="00EA665E" w14:paraId="7737DE35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CA593FB" w14:textId="4DE298EA" w:rsidR="00A72A99" w:rsidRPr="00EA665E" w:rsidRDefault="00A72A99" w:rsidP="00A72A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772AF3E6" w14:textId="57325105" w:rsidR="00A72A99" w:rsidRPr="00EA665E" w:rsidRDefault="00A72A99" w:rsidP="00A72A9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1,250,065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45DBB82A" w14:textId="0231A924" w:rsidR="00A72A99" w:rsidRPr="00EA665E" w:rsidRDefault="00A72A99" w:rsidP="00A72A9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999,270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1934F59B" w14:textId="1C99C4A6" w:rsidR="00A72A99" w:rsidRPr="00EA665E" w:rsidRDefault="00A72A99" w:rsidP="00A72A9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1,010,888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1FBF06B0" w14:textId="4200D61B" w:rsidR="00A72A99" w:rsidRPr="00EA665E" w:rsidRDefault="00A72A99" w:rsidP="00A72A9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1,336,611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7E705D6F" w14:textId="35229590" w:rsidR="00A72A99" w:rsidRPr="00EA665E" w:rsidRDefault="00A72A99" w:rsidP="00A72A9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736,398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37BD60D0" w14:textId="10293947" w:rsidR="00A72A99" w:rsidRPr="00EA665E" w:rsidRDefault="00A72A99" w:rsidP="00A72A9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-44.9</w:t>
            </w:r>
          </w:p>
        </w:tc>
      </w:tr>
      <w:tr w:rsidR="00770214" w:rsidRPr="00EA665E" w14:paraId="25B39D96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958D42B" w14:textId="531C60AB" w:rsidR="0077021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FD0681D" w14:textId="62236AF1" w:rsidR="00770214" w:rsidRPr="00C45A59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240,278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936E8FE" w14:textId="0B4EEF9B" w:rsidR="00770214" w:rsidRPr="00C45A59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178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A95248E" w14:textId="441AB8F8" w:rsidR="00770214" w:rsidRPr="00C45A59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244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6A80B9E" w14:textId="62DCBA4A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478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7D2706F" w14:textId="48E38DF6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F302977" w14:textId="4B377440" w:rsidR="0077021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-32.3</w:t>
            </w:r>
          </w:p>
        </w:tc>
      </w:tr>
      <w:tr w:rsidR="00770214" w:rsidRPr="00EA665E" w14:paraId="4E240B7C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48B27A1" w14:textId="687F27ED" w:rsidR="0077021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97C518A" w14:textId="59F14FA1" w:rsidR="00770214" w:rsidRPr="00395F3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55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150CCF6" w14:textId="1988A816" w:rsidR="00770214" w:rsidRPr="00395F3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3D3CB31" w14:textId="2AA50A3E" w:rsidR="00770214" w:rsidRPr="00395F3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095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F26D7C4" w14:textId="1886B37C" w:rsidR="00770214" w:rsidRPr="00F14BDB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030402F" w14:textId="02A0500D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45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61B3DF1" w14:textId="29738E46" w:rsidR="00770214" w:rsidRPr="00F14BDB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-15.1</w:t>
            </w:r>
          </w:p>
        </w:tc>
      </w:tr>
      <w:tr w:rsidR="00770214" w:rsidRPr="00EA665E" w14:paraId="7E20612E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2B72EFD" w14:textId="7B7098D6" w:rsidR="0077021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8927481" w14:textId="0BF7C1A5" w:rsidR="00770214" w:rsidRPr="00C45A59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58C5579" w14:textId="527CCCD6" w:rsidR="00770214" w:rsidRPr="00C45A59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307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3B7F048" w14:textId="42F10E24" w:rsidR="00770214" w:rsidRPr="00C45A59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289AE28" w14:textId="1FC3BFDB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6EB109E" w14:textId="33A3E93C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2E9604D" w14:textId="5125D0CC" w:rsidR="0077021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-89.5</w:t>
            </w:r>
          </w:p>
        </w:tc>
      </w:tr>
      <w:tr w:rsidR="00770214" w:rsidRPr="00EA665E" w14:paraId="08627041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1E73A72" w14:textId="39494D23" w:rsidR="00770214" w:rsidRPr="0003690F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葡萄牙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EBA1B54" w14:textId="032DD2F4" w:rsidR="00770214" w:rsidRPr="00880F7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4B73F5B" w14:textId="4D550399" w:rsidR="00770214" w:rsidRPr="00395F3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50657BC" w14:textId="7F491F25" w:rsidR="00770214" w:rsidRPr="00395F3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F607A53" w14:textId="3C2FBFF3" w:rsidR="00770214" w:rsidRPr="00395F3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57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3419061" w14:textId="0EE3B2E2" w:rsidR="00770214" w:rsidRPr="00F14BDB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54CA4FE" w14:textId="32C7F2E2" w:rsidR="00770214" w:rsidRPr="00F14BDB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-48.5</w:t>
            </w:r>
          </w:p>
        </w:tc>
      </w:tr>
      <w:tr w:rsidR="00770214" w:rsidRPr="00EA665E" w14:paraId="1BED12ED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1F8FF85" w14:textId="1AB45E05" w:rsidR="0077021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祕魯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86F74C0" w14:textId="33D0E533" w:rsidR="00770214" w:rsidRPr="00C45A59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6DE9EA6" w14:textId="3C6CFC51" w:rsidR="00770214" w:rsidRPr="00C45A59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579294A" w14:textId="1342D3CB" w:rsidR="00770214" w:rsidRPr="00C45A59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431AD55" w14:textId="4452F676" w:rsidR="00770214" w:rsidRPr="003270B0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0D39195" w14:textId="3DC5F7CA" w:rsidR="00770214" w:rsidRPr="003270B0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</w:t>
            </w:r>
            <w:r w:rsidRPr="0077021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F84FD10" w14:textId="3BBD9A99" w:rsidR="00770214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70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-41.0</w:t>
            </w:r>
          </w:p>
        </w:tc>
      </w:tr>
      <w:tr w:rsidR="00770214" w:rsidRPr="00EA665E" w14:paraId="4C80DD24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DFFC22E" w14:textId="30376EDD" w:rsidR="00770214" w:rsidRPr="0003690F" w:rsidRDefault="00770214" w:rsidP="0077021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="00524A2B"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="00524A2B"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="00524A2B"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D4ECBA"/>
            <w:vAlign w:val="center"/>
          </w:tcPr>
          <w:p w14:paraId="17C928AB" w14:textId="0EE1DE41" w:rsidR="00770214" w:rsidRPr="0003690F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1B29E650" w14:textId="75819D5B" w:rsidR="00770214" w:rsidRPr="0003690F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1,099,132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31755BC3" w14:textId="7D5E86C6" w:rsidR="00770214" w:rsidRPr="0003690F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1,101,022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7E4E135D" w14:textId="7E515DED" w:rsidR="00770214" w:rsidRPr="009A7469" w:rsidRDefault="00770214" w:rsidP="0077021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1,140,687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1449DA96" w14:textId="128D35DA" w:rsidR="00770214" w:rsidRPr="003270B0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709,833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70537372" w14:textId="12395F4C" w:rsidR="00770214" w:rsidRDefault="00770214" w:rsidP="00770214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-24.7</w:t>
            </w:r>
          </w:p>
        </w:tc>
      </w:tr>
      <w:tr w:rsidR="00524A2B" w:rsidRPr="00EA665E" w14:paraId="06F88F32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5547E82" w14:textId="6B29FAB5" w:rsidR="00524A2B" w:rsidRPr="00EA665E" w:rsidRDefault="00524A2B" w:rsidP="00524A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55406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5860065" w14:textId="41DFA3CE" w:rsidR="00524A2B" w:rsidRPr="00EA665E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0C9DAE4" w14:textId="68B40B4F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892,747 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ADF1925" w14:textId="7416CE68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884,595 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BD482C0" w14:textId="5CDF2043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890,649 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2A8CAAD" w14:textId="786F5F25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471</w:t>
            </w:r>
            <w:r w:rsidRPr="003D6A7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0744144" w14:textId="0F2216D1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-36.</w:t>
            </w:r>
            <w:r w:rsid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524A2B" w:rsidRPr="00EA665E" w14:paraId="48411B34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89A1B34" w14:textId="13F4A09E" w:rsidR="00524A2B" w:rsidRPr="00EA665E" w:rsidRDefault="00524A2B" w:rsidP="00524A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55406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12550D" w14:textId="268F5C86" w:rsidR="00524A2B" w:rsidRPr="00EA665E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9558391" w14:textId="62091C78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60,106 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0A51779" w14:textId="24ACD85A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76,151 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8824B38" w14:textId="6B483394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93,096 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98C85CC" w14:textId="63A2032E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</w:t>
            </w:r>
            <w:r w:rsidRPr="003D6A7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EF5D6DF" w14:textId="68C6AA2D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-26.</w:t>
            </w:r>
            <w:r w:rsid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524A2B" w:rsidRPr="00EA665E" w14:paraId="3DBCF891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0AD51F0" w14:textId="288597DD" w:rsidR="00524A2B" w:rsidRPr="00155406" w:rsidRDefault="00524A2B" w:rsidP="00524A2B">
            <w:pPr>
              <w:widowControl/>
              <w:spacing w:line="360" w:lineRule="exact"/>
              <w:jc w:val="right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155406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42D370F" w14:textId="2760599A" w:rsidR="00524A2B" w:rsidRPr="0003690F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5A6103D" w14:textId="42B145DD" w:rsidR="00524A2B" w:rsidRPr="0003690F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7,179 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EC9F38A" w14:textId="0447D2BA" w:rsidR="00524A2B" w:rsidRPr="0003690F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4,564 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490C6E2" w14:textId="0CEC9F7A" w:rsidR="00524A2B" w:rsidRPr="0003690F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20,283 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12A8619" w14:textId="5960D58C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</w:t>
            </w:r>
            <w:r w:rsidRPr="003D6A7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7673730" w14:textId="5FD6A999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8.</w:t>
            </w:r>
            <w:r w:rsid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524A2B" w:rsidRPr="00EA665E" w14:paraId="11B01358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4BD6CD7" w14:textId="55BD06C1" w:rsidR="00524A2B" w:rsidRPr="00EA665E" w:rsidRDefault="00524A2B" w:rsidP="00524A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柬埔寨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2052A80" w14:textId="7AAD6BFD" w:rsidR="00524A2B" w:rsidRPr="00EA665E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B3C6BC2" w14:textId="6CAEC9F5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9,368 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7FEC3AC" w14:textId="0886B684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12,300 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3A5814A" w14:textId="331498D5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16,965 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F5DCB9F" w14:textId="72ED53E4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</w:t>
            </w:r>
            <w:r w:rsidRPr="003D6A7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C59877F" w14:textId="4E4C95CB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-13.</w:t>
            </w:r>
            <w:r w:rsid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524A2B" w:rsidRPr="00EA665E" w14:paraId="0C7180E0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9ED53F5" w14:textId="12A3E7AE" w:rsidR="00524A2B" w:rsidRPr="00EA665E" w:rsidRDefault="00524A2B" w:rsidP="00524A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0BA9B00" w14:textId="6A14BD7F" w:rsidR="00524A2B" w:rsidRPr="00EA665E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1D8FCEE" w14:textId="3837E3AB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10,877 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C6C1D90" w14:textId="5325EB1D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9,176 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AB6F4C1" w14:textId="70B9A920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14,109 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7D868FB" w14:textId="15B85195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</w:t>
            </w:r>
            <w:r w:rsidRPr="003D6A7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,</w:t>
            </w: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44028FE" w14:textId="6B1B775E" w:rsidR="00524A2B" w:rsidRPr="00EA665E" w:rsidRDefault="00524A2B" w:rsidP="003D6A7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81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8.1</w:t>
            </w:r>
          </w:p>
        </w:tc>
      </w:tr>
      <w:tr w:rsidR="00524A2B" w:rsidRPr="00EA665E" w14:paraId="615BDEA2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B0C0CE0" w14:textId="7D1302D0" w:rsidR="00524A2B" w:rsidRDefault="00524A2B" w:rsidP="00524A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5856C065" w14:textId="4B5E214A" w:rsidR="00524A2B" w:rsidRPr="0003690F" w:rsidRDefault="00524A2B" w:rsidP="00524A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416,795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131FC66D" w14:textId="4B1A2FD8" w:rsidR="00524A2B" w:rsidRPr="0003690F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403,237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450BEE02" w14:textId="0C577B8D" w:rsidR="00524A2B" w:rsidRPr="0003690F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265,173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75B69538" w14:textId="05F28C84" w:rsidR="00524A2B" w:rsidRPr="003270B0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350,835 </w:t>
            </w:r>
          </w:p>
        </w:tc>
        <w:tc>
          <w:tcPr>
            <w:tcW w:w="912" w:type="dxa"/>
            <w:shd w:val="clear" w:color="auto" w:fill="D8ECBA"/>
            <w:vAlign w:val="bottom"/>
          </w:tcPr>
          <w:p w14:paraId="78878505" w14:textId="450555A1" w:rsidR="00524A2B" w:rsidRPr="003270B0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341,303 </w:t>
            </w:r>
          </w:p>
        </w:tc>
        <w:tc>
          <w:tcPr>
            <w:tcW w:w="1020" w:type="dxa"/>
            <w:shd w:val="clear" w:color="auto" w:fill="D8ECBA"/>
            <w:noWrap/>
            <w:vAlign w:val="bottom"/>
          </w:tcPr>
          <w:p w14:paraId="0206FE71" w14:textId="2C0BB9DF" w:rsidR="00524A2B" w:rsidRDefault="00524A2B" w:rsidP="00524A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-2.7</w:t>
            </w:r>
          </w:p>
        </w:tc>
      </w:tr>
      <w:tr w:rsidR="006B472B" w:rsidRPr="00EA665E" w14:paraId="48EBD843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53D77A16" w14:textId="0DB6437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宏都拉斯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C738911" w14:textId="6113A950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194,689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75E1A4E" w14:textId="79417B27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215,198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02406F8" w14:textId="0BACB6C0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145,551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12C0967" w14:textId="1624141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189,410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1715577" w14:textId="4AA40407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192,056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3E87C0D" w14:textId="17BF3D33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</w:t>
            </w:r>
          </w:p>
        </w:tc>
      </w:tr>
      <w:tr w:rsidR="006B472B" w:rsidRPr="00EA665E" w14:paraId="21B3DFCC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AD45E81" w14:textId="26345361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多明尼加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03A3E5F" w14:textId="722B2C86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97,197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577B59A" w14:textId="3322B2B4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91,160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C7EAEC9" w14:textId="7261DF4B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64,222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30426B1" w14:textId="7D24D124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90,710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14D2DB1" w14:textId="113B5211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93,505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48DEAD87" w14:textId="1E9B7E4F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3.1</w:t>
            </w:r>
          </w:p>
        </w:tc>
      </w:tr>
      <w:tr w:rsidR="006B472B" w:rsidRPr="00EA665E" w14:paraId="05E8673F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5810969" w14:textId="75420ABC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瓜地馬拉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2530145" w14:textId="01A2C536" w:rsidR="006B472B" w:rsidRPr="006B472B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7,819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564A548" w14:textId="5C746648" w:rsidR="006B472B" w:rsidRPr="006B472B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8,025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125A6AE" w14:textId="7884C4CD" w:rsidR="006B472B" w:rsidRPr="006B472B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10,417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C782DDE" w14:textId="187EE051" w:rsidR="006B472B" w:rsidRPr="006B472B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18,527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9844A27" w14:textId="2BC821A1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19,502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631DB653" w14:textId="4E4959B1" w:rsidR="006B472B" w:rsidRPr="00910537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5.3</w:t>
            </w:r>
          </w:p>
        </w:tc>
      </w:tr>
      <w:tr w:rsidR="006B472B" w:rsidRPr="00EA665E" w14:paraId="1E434D91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C9D6117" w14:textId="3E187A87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薩爾瓦多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CA269E1" w14:textId="0BFEFA36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29,804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DC48AE5" w14:textId="3AD46D3D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24,589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81148D7" w14:textId="0FB878E3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15,732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A2404D3" w14:textId="7DEF349F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21,846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2D9C646" w14:textId="37BEF3F5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17,982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7987167" w14:textId="6F02AF98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-17.7</w:t>
            </w:r>
          </w:p>
        </w:tc>
      </w:tr>
      <w:tr w:rsidR="006B472B" w:rsidRPr="00EA665E" w14:paraId="34E4C511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8F3FBC1" w14:textId="450985C9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摩洛哥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30DFD32" w14:textId="71E9E1F9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15,553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AB73816" w14:textId="7005F2F6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14,254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1EF846D" w14:textId="496B9D79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9,600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CB81AAC" w14:textId="4A40F5D7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13,042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DE4007D" w14:textId="33A1C902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6A7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6,092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EF3AA9B" w14:textId="55174152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-53.3</w:t>
            </w:r>
          </w:p>
        </w:tc>
      </w:tr>
      <w:tr w:rsidR="006B472B" w:rsidRPr="00EA665E" w14:paraId="246B289F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4768DEF6" w14:textId="3DE2B551" w:rsidR="006B472B" w:rsidRPr="00EA665E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中國大陸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1D3E6FA4" w14:textId="1559BBD6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398,763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7F4DAC1C" w14:textId="2755F74D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371,228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61D09D97" w14:textId="330A14F4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269,889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1B3A8798" w14:textId="3FCA69E2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290,577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2F708E9D" w14:textId="534CE4F5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280,157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0C1BDFF3" w14:textId="502F0C54" w:rsidR="006B472B" w:rsidRPr="006B472B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-3.6</w:t>
            </w:r>
          </w:p>
        </w:tc>
      </w:tr>
      <w:tr w:rsidR="006B472B" w:rsidRPr="00EA665E" w14:paraId="7FE14E17" w14:textId="77777777" w:rsidTr="00687FC5">
        <w:trPr>
          <w:trHeight w:val="7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E023035" w14:textId="2E39D223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5002FED" w14:textId="1135A58F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46,256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33B8CAA" w14:textId="436C4DD6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42,796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E900916" w14:textId="7AA89749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35,816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6B954BA" w14:textId="6C57AC5A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43,469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EF44533" w14:textId="7A7BEF14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48,033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C0FA95D" w14:textId="7831BE3A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6B472B" w:rsidRPr="00EA665E" w14:paraId="4317E312" w14:textId="77777777" w:rsidTr="00687FC5">
        <w:trPr>
          <w:trHeight w:val="7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14595B4" w14:textId="75A18A18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58D1A25" w14:textId="2A6A20E5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48,310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130CBBD" w14:textId="01F60A0C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50,678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8050ABF" w14:textId="3DEBC89F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32,945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47A093E" w14:textId="50E73263" w:rsidR="006B472B" w:rsidRPr="00204CF5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42,569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8C170C8" w14:textId="5084D0BD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43,156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01079A7" w14:textId="275BB64D" w:rsidR="006B472B" w:rsidRPr="00204CF5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</w:t>
            </w:r>
          </w:p>
        </w:tc>
      </w:tr>
      <w:tr w:rsidR="006B472B" w:rsidRPr="00EA665E" w14:paraId="1E0E31FE" w14:textId="77777777" w:rsidTr="00687FC5">
        <w:trPr>
          <w:trHeight w:val="7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A2E676C" w14:textId="7CEC3755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14266D1" w14:textId="1F26363B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20,028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B6F0576" w14:textId="1CFADAAD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37,094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D318026" w14:textId="5012F171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49,009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F0DEFA0" w14:textId="0AEA1897" w:rsidR="006B472B" w:rsidRPr="009C6F10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49,560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4AE7AFC" w14:textId="51BE08BC" w:rsidR="006B472B" w:rsidRPr="009C6F10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38,262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4B0CF51" w14:textId="046D6BF0" w:rsidR="006B472B" w:rsidRPr="009C6F10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-22.8</w:t>
            </w:r>
          </w:p>
        </w:tc>
      </w:tr>
      <w:tr w:rsidR="006B472B" w:rsidRPr="00EA665E" w14:paraId="244E3EC0" w14:textId="77777777" w:rsidTr="00687FC5">
        <w:trPr>
          <w:trHeight w:val="347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17DCB8F" w14:textId="6E1B5A0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俄羅斯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1F6E286" w14:textId="3D2A84E4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24,897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75D03A7" w14:textId="596DF380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26,620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661DBDC" w14:textId="69F7B3A2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21,593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33C579F" w14:textId="1EF74A12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28,515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CFA3A49" w14:textId="0FE163B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37,077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69B0652" w14:textId="74D27FFF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30.0</w:t>
            </w:r>
          </w:p>
        </w:tc>
      </w:tr>
      <w:tr w:rsidR="006B472B" w:rsidRPr="00EA665E" w14:paraId="785CA8EB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877F456" w14:textId="5CD8FF6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CE56B92" w14:textId="756EAEB3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5,056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85CA232" w14:textId="3230FC7E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5,905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4C7300F" w14:textId="1C53442B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4,971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88B6567" w14:textId="416AE9A8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6,187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6BDCB80" w14:textId="3D92A92C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9,815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A34D85A" w14:textId="4A85411D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B47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58.6</w:t>
            </w:r>
          </w:p>
        </w:tc>
      </w:tr>
      <w:tr w:rsidR="006B472B" w:rsidRPr="00EA665E" w14:paraId="0D22A23A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5C9305E" w14:textId="60E5A47B" w:rsidR="006B472B" w:rsidRPr="00EA665E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巴基斯坦</w:t>
            </w:r>
            <w:r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880F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62513653" w14:textId="08A6AB41" w:rsidR="006B472B" w:rsidRPr="00EA665E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472,166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609E067C" w14:textId="7D0499AD" w:rsidR="006B472B" w:rsidRPr="00EA665E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448,550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296BB850" w14:textId="3488837A" w:rsidR="006B472B" w:rsidRPr="00EA665E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366,955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248A92CE" w14:textId="617BA2B4" w:rsidR="006B472B" w:rsidRPr="00DE2A23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97</w:t>
            </w:r>
            <w:r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894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732EB616" w14:textId="39053D24" w:rsidR="006B472B" w:rsidRPr="00DE2A23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2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55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,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892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620C4E3F" w14:textId="43D677AC" w:rsidR="006B472B" w:rsidRPr="00DE2A23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-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30.7</w:t>
            </w:r>
          </w:p>
        </w:tc>
      </w:tr>
      <w:tr w:rsidR="006B472B" w:rsidRPr="00EA665E" w14:paraId="70ADC165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F1AAB39" w14:textId="505406AB" w:rsidR="006B472B" w:rsidRPr="0003690F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3D27AF88" w14:textId="4290AFAE" w:rsidR="006B472B" w:rsidRPr="00C7059C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185,452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3685B7C5" w14:textId="43B06CB8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175,210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42E7BF5B" w14:textId="6247A5C2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161,729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4FA4E824" w14:textId="71AEF849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239,239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046A7E01" w14:textId="60780F8A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182,218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0470A670" w14:textId="12C85E26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-23.8</w:t>
            </w:r>
          </w:p>
        </w:tc>
      </w:tr>
      <w:tr w:rsidR="006B472B" w:rsidRPr="00EA665E" w14:paraId="75F69880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A834ADF" w14:textId="1BC609A5" w:rsidR="006B472B" w:rsidRPr="0003690F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39DC19BD" w14:textId="773335C9" w:rsidR="006B472B" w:rsidRPr="0003690F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216,712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4BD44180" w14:textId="5042015E" w:rsidR="006B472B" w:rsidRPr="0003690F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237,502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28E19D2C" w14:textId="72783DE6" w:rsidR="006B472B" w:rsidRPr="0003690F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218,863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72577A5F" w14:textId="2EE7CB35" w:rsidR="006B472B" w:rsidRPr="00EA665E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234,599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20FE831A" w14:textId="0D6B88F9" w:rsidR="006B472B" w:rsidRPr="00EA665E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131,283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5EF84832" w14:textId="2BD09B2B" w:rsidR="006B472B" w:rsidRPr="00EA665E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-44.0</w:t>
            </w:r>
          </w:p>
        </w:tc>
      </w:tr>
      <w:tr w:rsidR="006B472B" w:rsidRPr="00EA665E" w14:paraId="1193BB48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AB1F25D" w14:textId="67CC6D4A" w:rsidR="006B472B" w:rsidRPr="0003690F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57ABB798" w14:textId="2F8AC142" w:rsidR="006B472B" w:rsidRPr="00C7059C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131,029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71AF2BF1" w14:textId="7924DA23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124,997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6835A1B4" w14:textId="15D176C4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79,212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6C89589F" w14:textId="1FC5EF08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72,857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6C19AA9E" w14:textId="076FD7BB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54,474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2FB36E1A" w14:textId="7CDD7F68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-25.2</w:t>
            </w:r>
          </w:p>
        </w:tc>
      </w:tr>
      <w:tr w:rsidR="006B472B" w:rsidRPr="00EA665E" w14:paraId="757F04A9" w14:textId="77777777" w:rsidTr="00687FC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230D96F" w14:textId="45485AB8" w:rsidR="006B472B" w:rsidRPr="0003690F" w:rsidRDefault="006B472B" w:rsidP="006B47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071258A9" w14:textId="1E5AA677" w:rsidR="006B472B" w:rsidRPr="00C7059C" w:rsidRDefault="006B472B" w:rsidP="006B472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41,166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65DFFCFF" w14:textId="1A7FC00A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33,259 </w:t>
            </w:r>
          </w:p>
        </w:tc>
        <w:tc>
          <w:tcPr>
            <w:tcW w:w="959" w:type="dxa"/>
            <w:shd w:val="clear" w:color="auto" w:fill="D4ECBA"/>
            <w:vAlign w:val="bottom"/>
          </w:tcPr>
          <w:p w14:paraId="5CF9A5EA" w14:textId="6B071D43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16,720 </w:t>
            </w:r>
          </w:p>
        </w:tc>
        <w:tc>
          <w:tcPr>
            <w:tcW w:w="1027" w:type="dxa"/>
            <w:shd w:val="clear" w:color="auto" w:fill="D4ECBA"/>
            <w:vAlign w:val="bottom"/>
          </w:tcPr>
          <w:p w14:paraId="705EF5B2" w14:textId="484EC096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46,305 </w:t>
            </w:r>
          </w:p>
        </w:tc>
        <w:tc>
          <w:tcPr>
            <w:tcW w:w="912" w:type="dxa"/>
            <w:shd w:val="clear" w:color="auto" w:fill="D4ECBA"/>
            <w:vAlign w:val="bottom"/>
          </w:tcPr>
          <w:p w14:paraId="060498E4" w14:textId="6109DAE2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21,695 </w:t>
            </w:r>
          </w:p>
        </w:tc>
        <w:tc>
          <w:tcPr>
            <w:tcW w:w="1020" w:type="dxa"/>
            <w:shd w:val="clear" w:color="auto" w:fill="D4ECBA"/>
            <w:noWrap/>
            <w:vAlign w:val="bottom"/>
          </w:tcPr>
          <w:p w14:paraId="796A139A" w14:textId="586DC139" w:rsidR="006B472B" w:rsidRPr="00C7059C" w:rsidRDefault="006B472B" w:rsidP="006B472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-53.1</w:t>
            </w:r>
          </w:p>
        </w:tc>
      </w:tr>
    </w:tbl>
    <w:p w14:paraId="27A195F2" w14:textId="44F010C5" w:rsidR="00D06FE1" w:rsidRDefault="007806A9" w:rsidP="00D45B78">
      <w:pPr>
        <w:ind w:leftChars="177" w:left="42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08984067" w14:textId="1991384B" w:rsidR="0027779F" w:rsidRDefault="00AB4404" w:rsidP="00875085">
      <w:pPr>
        <w:spacing w:line="320" w:lineRule="exact"/>
        <w:ind w:leftChars="177" w:left="425" w:right="186"/>
        <w:jc w:val="both"/>
        <w:rPr>
          <w:rFonts w:ascii="微軟正黑體" w:eastAsia="微軟正黑體" w:hAnsi="微軟正黑體" w:cs="Times New Roman"/>
          <w:color w:val="000000"/>
          <w:kern w:val="0"/>
          <w:sz w:val="22"/>
        </w:rPr>
      </w:pPr>
      <w:bookmarkStart w:id="0" w:name="_Hlk128834986"/>
      <w:bookmarkStart w:id="1" w:name="_Hlk67234683"/>
      <w:bookmarkStart w:id="2" w:name="_Hlk128841880"/>
      <w:proofErr w:type="gramStart"/>
      <w:r w:rsidRPr="00882981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82981">
        <w:rPr>
          <w:rFonts w:ascii="標楷體" w:eastAsia="標楷體" w:hAnsi="標楷體" w:cs="Times New Roman" w:hint="eastAsia"/>
          <w:kern w:val="0"/>
          <w:sz w:val="22"/>
        </w:rPr>
        <w:t>：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越南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出口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bookmarkEnd w:id="0"/>
      <w:r w:rsidR="00C7059C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；</w:t>
      </w:r>
      <w:bookmarkEnd w:id="1"/>
      <w:r>
        <w:rPr>
          <w:rFonts w:ascii="Times New Roman" w:eastAsia="標楷體" w:hAnsi="Times New Roman" w:cs="Times New Roman" w:hint="eastAsia"/>
          <w:kern w:val="0"/>
          <w:sz w:val="22"/>
        </w:rPr>
        <w:t>巴基斯坦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出口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bookmarkStart w:id="3" w:name="_Hlk128842335"/>
      <w:r w:rsidRPr="00882981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。</w:t>
      </w:r>
      <w:bookmarkEnd w:id="3"/>
    </w:p>
    <w:bookmarkEnd w:id="2"/>
    <w:p w14:paraId="6F11A20D" w14:textId="77777777" w:rsidR="00BB64EE" w:rsidRPr="00B928D2" w:rsidRDefault="00BB64EE" w:rsidP="00BF2A6F">
      <w:pPr>
        <w:pStyle w:val="a3"/>
        <w:numPr>
          <w:ilvl w:val="1"/>
          <w:numId w:val="6"/>
        </w:numPr>
        <w:spacing w:beforeLines="100" w:before="36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進口統計</w:t>
      </w:r>
    </w:p>
    <w:p w14:paraId="0153F632" w14:textId="209F6A1B" w:rsidR="00C36578" w:rsidRDefault="007806A9" w:rsidP="0069730F">
      <w:pPr>
        <w:spacing w:line="400" w:lineRule="exact"/>
        <w:ind w:leftChars="177" w:left="425" w:rightChars="195" w:right="468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依據進口數量</w:t>
      </w:r>
      <w:r w:rsidR="00706E79" w:rsidRPr="00B928D2">
        <w:rPr>
          <w:rFonts w:ascii="Times New Roman" w:eastAsia="標楷體" w:hAnsi="Times New Roman" w:cs="Times New Roman"/>
          <w:szCs w:val="24"/>
        </w:rPr>
        <w:t>排序</w:t>
      </w:r>
      <w:r w:rsidRPr="00B928D2">
        <w:rPr>
          <w:rFonts w:ascii="Times New Roman" w:eastAsia="標楷體" w:hAnsi="Times New Roman" w:cs="Times New Roman"/>
          <w:szCs w:val="24"/>
        </w:rPr>
        <w:t>，</w:t>
      </w:r>
      <w:r w:rsidR="00706E79" w:rsidRPr="00B928D2">
        <w:rPr>
          <w:rFonts w:ascii="Times New Roman" w:eastAsia="標楷體" w:hAnsi="Times New Roman" w:cs="Times New Roman"/>
          <w:szCs w:val="24"/>
        </w:rPr>
        <w:t>中國大陸、</w:t>
      </w:r>
      <w:r w:rsidR="00B77686" w:rsidRPr="00B928D2">
        <w:rPr>
          <w:rFonts w:ascii="Times New Roman" w:eastAsia="標楷體" w:hAnsi="Times New Roman" w:cs="Times New Roman"/>
          <w:szCs w:val="24"/>
        </w:rPr>
        <w:t>歐盟</w:t>
      </w:r>
      <w:r w:rsidR="00EA665E" w:rsidRPr="00B928D2">
        <w:rPr>
          <w:rFonts w:ascii="Times New Roman" w:eastAsia="標楷體" w:hAnsi="Times New Roman" w:cs="Times New Roman"/>
          <w:szCs w:val="24"/>
        </w:rPr>
        <w:t>、</w:t>
      </w:r>
      <w:r w:rsidR="00B77686" w:rsidRPr="0003690F">
        <w:rPr>
          <w:rFonts w:ascii="Times New Roman" w:eastAsia="標楷體" w:hAnsi="Times New Roman" w:cs="Times New Roman"/>
          <w:color w:val="000000"/>
          <w:kern w:val="0"/>
          <w:sz w:val="22"/>
        </w:rPr>
        <w:t>土耳其</w:t>
      </w:r>
      <w:r w:rsidRPr="00B928D2">
        <w:rPr>
          <w:rFonts w:ascii="Times New Roman" w:eastAsia="標楷體" w:hAnsi="Times New Roman" w:cs="Times New Roman"/>
          <w:szCs w:val="24"/>
        </w:rPr>
        <w:t>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大進口來源，詳如下表：</w:t>
      </w:r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5"/>
        <w:gridCol w:w="17"/>
        <w:gridCol w:w="943"/>
        <w:gridCol w:w="17"/>
        <w:gridCol w:w="1226"/>
        <w:gridCol w:w="960"/>
        <w:gridCol w:w="966"/>
        <w:gridCol w:w="18"/>
        <w:gridCol w:w="998"/>
      </w:tblGrid>
      <w:tr w:rsidR="00267787" w:rsidRPr="00EA665E" w14:paraId="2F121C76" w14:textId="77777777" w:rsidTr="00C36578">
        <w:trPr>
          <w:trHeight w:val="347"/>
          <w:jc w:val="center"/>
        </w:trPr>
        <w:tc>
          <w:tcPr>
            <w:tcW w:w="1559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3A95A48A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5122" w:type="dxa"/>
            <w:gridSpan w:val="8"/>
            <w:shd w:val="clear" w:color="auto" w:fill="FFF2CC" w:themeFill="accent4" w:themeFillTint="33"/>
            <w:vAlign w:val="center"/>
            <w:hideMark/>
          </w:tcPr>
          <w:p w14:paraId="19D626B0" w14:textId="6F077BCA" w:rsidR="00267787" w:rsidRPr="00EA665E" w:rsidRDefault="000F5D1E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進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口數量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8" w:type="dxa"/>
            <w:vMerge w:val="restart"/>
            <w:shd w:val="clear" w:color="auto" w:fill="FFF2CC" w:themeFill="accent4" w:themeFillTint="33"/>
            <w:vAlign w:val="center"/>
            <w:hideMark/>
          </w:tcPr>
          <w:p w14:paraId="25BACA1C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06B37EBF" w14:textId="09E854FD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EA665E" w14:paraId="184FE8E4" w14:textId="77777777" w:rsidTr="00C36578">
        <w:trPr>
          <w:trHeight w:val="547"/>
          <w:jc w:val="center"/>
        </w:trPr>
        <w:tc>
          <w:tcPr>
            <w:tcW w:w="1559" w:type="dxa"/>
            <w:vMerge/>
            <w:shd w:val="clear" w:color="auto" w:fill="FFF2CC" w:themeFill="accent4" w:themeFillTint="33"/>
            <w:vAlign w:val="center"/>
            <w:hideMark/>
          </w:tcPr>
          <w:p w14:paraId="64DAA1BF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shd w:val="clear" w:color="auto" w:fill="FFF2CC" w:themeFill="accent4" w:themeFillTint="33"/>
            <w:vAlign w:val="center"/>
          </w:tcPr>
          <w:p w14:paraId="79E9FCBF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5D6A69A6" w14:textId="209215F0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gridSpan w:val="2"/>
            <w:shd w:val="clear" w:color="auto" w:fill="FFF2CC" w:themeFill="accent4" w:themeFillTint="33"/>
            <w:vAlign w:val="center"/>
          </w:tcPr>
          <w:p w14:paraId="4DF876C6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51C1D11C" w14:textId="4FF156BB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243" w:type="dxa"/>
            <w:gridSpan w:val="2"/>
            <w:shd w:val="clear" w:color="auto" w:fill="FFF2CC" w:themeFill="accent4" w:themeFillTint="33"/>
            <w:vAlign w:val="center"/>
          </w:tcPr>
          <w:p w14:paraId="26235A93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3288D6D8" w14:textId="3556933E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32C4EE8E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0E2D0769" w14:textId="48008BD0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4" w:type="dxa"/>
            <w:gridSpan w:val="2"/>
            <w:shd w:val="clear" w:color="auto" w:fill="FFF2CC" w:themeFill="accent4" w:themeFillTint="33"/>
            <w:vAlign w:val="center"/>
            <w:hideMark/>
          </w:tcPr>
          <w:p w14:paraId="24C7CD68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44984185" w14:textId="201FC94D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8" w:type="dxa"/>
            <w:vMerge/>
            <w:shd w:val="clear" w:color="auto" w:fill="FFF2CC" w:themeFill="accent4" w:themeFillTint="33"/>
            <w:vAlign w:val="center"/>
            <w:hideMark/>
          </w:tcPr>
          <w:p w14:paraId="2016733F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7059C" w:rsidRPr="00EA665E" w14:paraId="193FA297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4CA644B9" w14:textId="406B7653" w:rsidR="00C7059C" w:rsidRPr="00EA665E" w:rsidRDefault="00C7059C" w:rsidP="00C7059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21A75B81" w14:textId="5D329078" w:rsidR="00C7059C" w:rsidRPr="000C332A" w:rsidRDefault="00C7059C" w:rsidP="00C7059C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2,063,744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2C6E25BA" w14:textId="7A568077" w:rsidR="00C7059C" w:rsidRPr="000C332A" w:rsidRDefault="00C7059C" w:rsidP="00C705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1,952,607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18AA1D73" w14:textId="74AC85CF" w:rsidR="00C7059C" w:rsidRPr="000C332A" w:rsidRDefault="00C7059C" w:rsidP="00C705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1,900,386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1388630" w14:textId="34950096" w:rsidR="00C7059C" w:rsidRPr="00530F5E" w:rsidRDefault="00C7059C" w:rsidP="00C705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2,117,623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0080CF3C" w14:textId="53444D10" w:rsidR="00C7059C" w:rsidRPr="00530F5E" w:rsidRDefault="00C7059C" w:rsidP="00C705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1,176,102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689AE492" w14:textId="3E4222E2" w:rsidR="00C7059C" w:rsidRPr="00530F5E" w:rsidRDefault="00C7059C" w:rsidP="00C705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-44.5</w:t>
            </w:r>
          </w:p>
        </w:tc>
      </w:tr>
      <w:tr w:rsidR="00CC7920" w:rsidRPr="00EA665E" w14:paraId="1B2899A6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94D28DD" w14:textId="657FDD43" w:rsidR="00CC7920" w:rsidRPr="00EA665E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0256DFD" w14:textId="51967209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737,345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6F97C99" w14:textId="3BC15993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902,366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C2DAC74" w14:textId="3491DB5C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884,827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F3DEB27" w14:textId="41E7E8FD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947,914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57331AE" w14:textId="0FCD5A40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676,062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2F459317" w14:textId="6B04510C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-28.7</w:t>
            </w:r>
          </w:p>
        </w:tc>
      </w:tr>
      <w:tr w:rsidR="00CC7920" w:rsidRPr="00EA665E" w14:paraId="28F67BA4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974EFBF" w14:textId="2F69C20B" w:rsidR="00CC7920" w:rsidRPr="0003690F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61E3D8A" w14:textId="3067C0E0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325,903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412BB817" w14:textId="368B8B5D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113,109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54225D8" w14:textId="7AF37EA8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255,322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B2A0FE" w14:textId="71E755C4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277,836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0D6FBBB" w14:textId="52D22E32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144,928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5283E509" w14:textId="1FA61E37" w:rsidR="00CC7920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-47.8</w:t>
            </w:r>
          </w:p>
        </w:tc>
      </w:tr>
      <w:tr w:rsidR="00CC7920" w:rsidRPr="00EA665E" w14:paraId="28D72040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7A34785" w14:textId="003633B7" w:rsidR="00CC7920" w:rsidRPr="0003690F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烏茲別克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0DFB91A9" w14:textId="0C384D04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127,842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070FB9CB" w14:textId="064BD6C3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179,354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1575979" w14:textId="4D37BC54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188,139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F101754" w14:textId="4319B128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258,814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75BB6F9" w14:textId="4BAE1749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86,829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14876269" w14:textId="42E1EA57" w:rsidR="00CC7920" w:rsidRPr="008F465F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-66.5</w:t>
            </w:r>
          </w:p>
        </w:tc>
      </w:tr>
      <w:tr w:rsidR="00CC7920" w:rsidRPr="00EA665E" w14:paraId="472D6609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0625684" w14:textId="3AEE67EE" w:rsidR="00CC7920" w:rsidRPr="0003690F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馬來西亞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79DEACE" w14:textId="33084869" w:rsidR="00CC7920" w:rsidRPr="0003690F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54,040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3045CD69" w14:textId="5FCEC0C1" w:rsidR="00CC7920" w:rsidRPr="0003690F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73,294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0E5F031" w14:textId="19C59970" w:rsidR="00CC7920" w:rsidRPr="0003690F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62,309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3C4060" w14:textId="4C9C11B0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64,542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27E5BAB" w14:textId="1A5F6907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65,349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748FAEAF" w14:textId="6FE7D495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1.3</w:t>
            </w:r>
          </w:p>
        </w:tc>
      </w:tr>
      <w:tr w:rsidR="00CC7920" w:rsidRPr="00EA665E" w14:paraId="471D450D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F9B22EF" w14:textId="377BA923" w:rsidR="00CC7920" w:rsidRPr="00EA665E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7D981C69" w14:textId="4F4C1B92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444,059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4F86F66F" w14:textId="356BD62C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318,662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7A8D7C5" w14:textId="0969E8D5" w:rsidR="00CC7920" w:rsidRPr="00DB17BE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245,300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6A5311" w14:textId="471527EB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318,163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1019D59" w14:textId="11A945F4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56,977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5FE4802" w14:textId="2BD35530" w:rsidR="00CC7920" w:rsidRPr="00C8739B" w:rsidRDefault="00CC7920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B17B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-82.1</w:t>
            </w:r>
          </w:p>
        </w:tc>
      </w:tr>
      <w:tr w:rsidR="00CC7920" w:rsidRPr="00EA665E" w14:paraId="57678717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65137296" w14:textId="4423E556" w:rsidR="00CC7920" w:rsidRPr="00EA665E" w:rsidRDefault="00CC7920" w:rsidP="00CC792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361FC261" w14:textId="2322D49C" w:rsidR="00CC7920" w:rsidRPr="000C332A" w:rsidRDefault="00CC7920" w:rsidP="00CC792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293,035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7B70CD90" w14:textId="4B193A71" w:rsidR="00CC7920" w:rsidRPr="000C332A" w:rsidRDefault="00CC7920" w:rsidP="00CC792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270,619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318B14B6" w14:textId="3E0EE5F7" w:rsidR="00CC7920" w:rsidRPr="000C332A" w:rsidRDefault="00CC7920" w:rsidP="00CC792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249,164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FA64649" w14:textId="763B4F6F" w:rsidR="00CC7920" w:rsidRPr="000C332A" w:rsidRDefault="00CC7920" w:rsidP="00CC792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301,737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68E332E3" w14:textId="5C634531" w:rsidR="00CC7920" w:rsidRPr="001523E3" w:rsidRDefault="00CC7920" w:rsidP="00CC792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255,987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6F241C88" w14:textId="6B1DE199" w:rsidR="00CC7920" w:rsidRPr="001523E3" w:rsidRDefault="00D174C5" w:rsidP="00CC792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15.2</w:t>
            </w:r>
          </w:p>
        </w:tc>
      </w:tr>
      <w:tr w:rsidR="00D174C5" w:rsidRPr="00EA665E" w14:paraId="1D505B20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9B65699" w14:textId="2B0787B3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324EBDF" w14:textId="5F26BF67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111,423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5A799E01" w14:textId="6C89B073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102,147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06AF7DF5" w14:textId="79432A67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82,776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7FE192" w14:textId="20BEB0B9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131,427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5FD4F0A" w14:textId="4E8E740F" w:rsidR="00D174C5" w:rsidRPr="001523E3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99,458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1CE2AE5" w14:textId="6577CC0E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-24.3</w:t>
            </w:r>
          </w:p>
        </w:tc>
      </w:tr>
      <w:tr w:rsidR="00D174C5" w:rsidRPr="00EA665E" w14:paraId="5A88DBBE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AB698D3" w14:textId="5AED9519" w:rsidR="00D174C5" w:rsidRPr="0003690F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A11CB64" w14:textId="156A932A" w:rsidR="00D174C5" w:rsidRPr="0003690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98,406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07B49505" w14:textId="349C8248" w:rsidR="00D174C5" w:rsidRPr="0003690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89,145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35C5A48D" w14:textId="733EDDB1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92,695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4696DA" w14:textId="4DCBD1D3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84,526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1161D0A" w14:textId="1F3D75AE" w:rsidR="00D174C5" w:rsidRPr="001523E3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74,118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864B537" w14:textId="3FDC2913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-12.3</w:t>
            </w:r>
          </w:p>
        </w:tc>
      </w:tr>
      <w:tr w:rsidR="00D174C5" w:rsidRPr="00EA665E" w14:paraId="3352EE99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2474BD5" w14:textId="677DCD53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0434EC8B" w14:textId="6B629B2F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32,774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7D6352E2" w14:textId="40E852DC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30,086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666F9662" w14:textId="2BBF9445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23,871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1E92D0E" w14:textId="6FA7E671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29,169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49724ACD" w14:textId="174072EA" w:rsidR="00D174C5" w:rsidRPr="001523E3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32,777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0AC76B6" w14:textId="7C209EA2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12.4</w:t>
            </w:r>
          </w:p>
        </w:tc>
      </w:tr>
      <w:tr w:rsidR="00D174C5" w:rsidRPr="00EA665E" w14:paraId="2E4C2EF4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F982C31" w14:textId="603AE2E9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烏茲別克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BE407A6" w14:textId="7A7CACDD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8,084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56065FD1" w14:textId="1C00A3C8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8,189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D96C013" w14:textId="5F97EF1E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13,817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B536901" w14:textId="62BD4C54" w:rsidR="00D174C5" w:rsidRPr="00DB17BE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20,691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9F00582" w14:textId="13262B14" w:rsidR="00D174C5" w:rsidRPr="001523E3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18,754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8102444" w14:textId="0A7299CD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-9.4</w:t>
            </w:r>
          </w:p>
        </w:tc>
      </w:tr>
      <w:tr w:rsidR="00D174C5" w:rsidRPr="00EA665E" w14:paraId="107AD7A5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BB20FD9" w14:textId="4E1FE4DA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916BD11" w14:textId="117E0680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12,462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386008B9" w14:textId="2ACC0483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10,617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73B68FD" w14:textId="6FD5EF47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8,456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378C34" w14:textId="7D4960E3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10,364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70A55A5" w14:textId="0316EC77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9,562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628481F7" w14:textId="69830524" w:rsidR="00D174C5" w:rsidRPr="00D2218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-7.7</w:t>
            </w:r>
          </w:p>
        </w:tc>
      </w:tr>
      <w:tr w:rsidR="00D174C5" w:rsidRPr="00EA665E" w14:paraId="503393CD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3AF9288" w14:textId="0EDFD265" w:rsidR="00D174C5" w:rsidRPr="00EA665E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11955116" w14:textId="0CA7C022" w:rsidR="00D174C5" w:rsidRPr="000C332A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179,405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28547F20" w14:textId="1DC22F9D" w:rsidR="00D174C5" w:rsidRPr="000C332A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207,717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4C9DC910" w14:textId="22B65046" w:rsidR="00D174C5" w:rsidRPr="000C332A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212,966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C374DDE" w14:textId="6FC560DF" w:rsidR="00D174C5" w:rsidRPr="00530F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240,681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50B31C6F" w14:textId="02223736" w:rsidR="00D174C5" w:rsidRPr="00530F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254,979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02569F8D" w14:textId="68AD8326" w:rsidR="00D174C5" w:rsidRPr="00530F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5.9</w:t>
            </w:r>
          </w:p>
        </w:tc>
      </w:tr>
      <w:tr w:rsidR="00D174C5" w:rsidRPr="00EA665E" w14:paraId="7E539655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BA066D" w14:textId="3E7B86D9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烏茲別克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C95641B" w14:textId="5585BBC5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42,208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7A2E37D9" w14:textId="29BAFCAE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76,166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A216A14" w14:textId="0F76E4DA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90,227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EEF70FC" w14:textId="3DBB7CBA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125,608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2CE46B7" w14:textId="5CACB154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141,498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4E7BCC25" w14:textId="626934B5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12.7</w:t>
            </w:r>
          </w:p>
        </w:tc>
      </w:tr>
      <w:tr w:rsidR="00D174C5" w:rsidRPr="00EA665E" w14:paraId="38B8D00D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7BB347C" w14:textId="7178776D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土庫曼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13D971C2" w14:textId="160D4188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52,377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7EDEADB" w14:textId="7AEB761A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51,809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D57A30F" w14:textId="5483F1A4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50,463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174593" w14:textId="1A79C042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58,966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5D4EB0D" w14:textId="4BD17580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40,881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544A129C" w14:textId="7917DC8A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-30.7</w:t>
            </w:r>
          </w:p>
        </w:tc>
      </w:tr>
      <w:tr w:rsidR="00D174C5" w:rsidRPr="00EA665E" w14:paraId="5CA237CC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944F82A" w14:textId="4CD4D78E" w:rsidR="00D174C5" w:rsidRPr="00BD252B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印度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05F131A3" w14:textId="2ADDBB5F" w:rsidR="00D174C5" w:rsidRPr="0003690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18,253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109ED8B" w14:textId="5517D083" w:rsidR="00D174C5" w:rsidRPr="0003690F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15,089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4EAB13B" w14:textId="5B54994E" w:rsidR="00D174C5" w:rsidRPr="00287F79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26,439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9E0610" w14:textId="6BD1B0E0" w:rsidR="00D174C5" w:rsidRPr="00287F79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21,011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1B5B87A7" w14:textId="667B7357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37,175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216FE49E" w14:textId="2374A3B4" w:rsidR="00D174C5" w:rsidRPr="00287F79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76.9</w:t>
            </w:r>
          </w:p>
        </w:tc>
      </w:tr>
      <w:tr w:rsidR="00D174C5" w:rsidRPr="00EA665E" w14:paraId="441A6116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647BBF" w14:textId="72EB0316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DEC18B7" w14:textId="70B81C9E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18,105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57D0584" w14:textId="380E9556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19,369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7849551E" w14:textId="33E3ABBB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15,040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535AA2" w14:textId="6F8B8137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8,634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8C8C0B6" w14:textId="55E90B5F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11,726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1895C103" w14:textId="4CB8F6BF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35.8</w:t>
            </w:r>
          </w:p>
        </w:tc>
      </w:tr>
      <w:tr w:rsidR="00D174C5" w:rsidRPr="00EA665E" w14:paraId="76F446F5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0B7065" w14:textId="5007D4BF" w:rsidR="00D174C5" w:rsidRPr="00EA665E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亞塞拜然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8E39FA5" w14:textId="7C61E635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3,645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3F704553" w14:textId="16FD7F53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7,875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51204676" w14:textId="22A08789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5,314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E3BF761" w14:textId="52438930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15,133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D8E2E43" w14:textId="03F2CB1C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6,762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14:paraId="12919B02" w14:textId="6EDEECBA" w:rsidR="00D174C5" w:rsidRPr="00704D9D" w:rsidRDefault="00D174C5" w:rsidP="00DB17BE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174C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-55.3</w:t>
            </w:r>
          </w:p>
        </w:tc>
      </w:tr>
      <w:tr w:rsidR="00D174C5" w:rsidRPr="00EA665E" w14:paraId="2A5DE1CD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2D19BFB" w14:textId="3A7B5C2F" w:rsidR="00D174C5" w:rsidRPr="0003690F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3E5995D8" w14:textId="2155763B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167,358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0DD65904" w14:textId="66A58C33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141,545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732194E3" w14:textId="78006767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144,700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A59CFA2" w14:textId="428BC351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183,732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127F6DC5" w14:textId="06D0DFA8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124,192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3DA2D1F8" w14:textId="6C290BD0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-32.4</w:t>
            </w:r>
          </w:p>
        </w:tc>
      </w:tr>
      <w:tr w:rsidR="00D174C5" w:rsidRPr="00EA665E" w14:paraId="44480F6F" w14:textId="77777777" w:rsidTr="00DB17BE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5BADEAE" w14:textId="0715C7D8" w:rsidR="00D174C5" w:rsidRPr="0003690F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gridSpan w:val="2"/>
            <w:shd w:val="clear" w:color="auto" w:fill="D4ECBA"/>
            <w:vAlign w:val="center"/>
          </w:tcPr>
          <w:p w14:paraId="1CFDBC57" w14:textId="3168D9C5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/>
                <w:kern w:val="0"/>
                <w:sz w:val="22"/>
              </w:rPr>
              <w:t>n/a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4D2F0449" w14:textId="1E772546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98,400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1FC44494" w14:textId="5BDDA593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78,589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787B65C" w14:textId="6125EC9D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107,195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3C6BC409" w14:textId="06F338AD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69,714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0D4C543B" w14:textId="7DB714E2" w:rsidR="00D174C5" w:rsidRPr="00844214" w:rsidRDefault="00D174C5" w:rsidP="00D174C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/>
                <w:kern w:val="0"/>
                <w:sz w:val="22"/>
              </w:rPr>
              <w:t>-19.8</w:t>
            </w:r>
          </w:p>
        </w:tc>
      </w:tr>
      <w:tr w:rsidR="00D174C5" w:rsidRPr="00EA665E" w14:paraId="2C026C7E" w14:textId="77777777" w:rsidTr="00E0240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C3FC483" w14:textId="57FE1588" w:rsidR="00D174C5" w:rsidRPr="00EA665E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4562B845" w14:textId="690EDF3D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55,681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7744115F" w14:textId="100B056C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49,671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095B4F58" w14:textId="34BDDC7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39,534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EFF90C1" w14:textId="363D91CE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47,738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7D60EEE9" w14:textId="730F6513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47,357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0ABA66B2" w14:textId="73A918B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-0.8</w:t>
            </w:r>
          </w:p>
        </w:tc>
      </w:tr>
      <w:tr w:rsidR="00D174C5" w:rsidRPr="00EA665E" w14:paraId="0EA103A3" w14:textId="77777777" w:rsidTr="00C36578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5528D2B" w14:textId="1105D000" w:rsidR="00D174C5" w:rsidRPr="0003690F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2AFE99BE" w14:textId="3DE82731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33,419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045CCFD0" w14:textId="079C8ABB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28,550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779D2478" w14:textId="070572DD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30,755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28CFB7D" w14:textId="5CA4AC43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41,977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5598D9D4" w14:textId="347175E9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37,502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63E977AD" w14:textId="3925ECA3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-10.7</w:t>
            </w:r>
          </w:p>
        </w:tc>
      </w:tr>
      <w:tr w:rsidR="00D174C5" w:rsidRPr="00EA665E" w14:paraId="385DD974" w14:textId="77777777" w:rsidTr="00C36578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49ABFC7" w14:textId="46FA8AF5" w:rsidR="00D174C5" w:rsidRPr="0003690F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2FBC0AB6" w14:textId="0C0039B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35,351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5BF3C4A7" w14:textId="7FB2A333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39,895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31CC2105" w14:textId="032BE28D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34,015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F1B9B4C" w14:textId="459EFAFD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21,611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6121B4AF" w14:textId="7F0F857D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37,422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651D8400" w14:textId="7EF4000E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73.2</w:t>
            </w:r>
          </w:p>
        </w:tc>
      </w:tr>
      <w:tr w:rsidR="00D174C5" w:rsidRPr="00EA665E" w14:paraId="0F07B473" w14:textId="77777777" w:rsidTr="00D50079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072D4EDB" w14:textId="6BE12B66" w:rsidR="00D174C5" w:rsidRPr="00EA665E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7036DB8E" w14:textId="328410A9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21,848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0391D90A" w14:textId="3B7EDFD7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28,706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0D401141" w14:textId="6DFA323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25,355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DE29C10" w14:textId="70D49008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32,734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298A0D85" w14:textId="25A67A0B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35,072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30357CF6" w14:textId="71B306EE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7.1</w:t>
            </w:r>
          </w:p>
        </w:tc>
      </w:tr>
      <w:tr w:rsidR="00D174C5" w:rsidRPr="00EA665E" w14:paraId="407A9359" w14:textId="77777777" w:rsidTr="00D50079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96C3E00" w14:textId="5F9635AE" w:rsidR="00D174C5" w:rsidRPr="0003690F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28935AAC" w14:textId="3B1063EC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6,251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380A35B4" w14:textId="7ED61F22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5,388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7ABAFD39" w14:textId="777569B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3,401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29174CE" w14:textId="6E656FD0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5,146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513B01D7" w14:textId="447F72C7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19,295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5FC26A72" w14:textId="7C1DBD63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7477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275.0</w:t>
            </w:r>
          </w:p>
        </w:tc>
      </w:tr>
      <w:tr w:rsidR="00D174C5" w:rsidRPr="00EA665E" w14:paraId="77916A95" w14:textId="77777777" w:rsidTr="001D77A7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5A25367" w14:textId="30BA26A5" w:rsidR="00D174C5" w:rsidRPr="00EA665E" w:rsidRDefault="00D174C5" w:rsidP="00D174C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92" w:type="dxa"/>
            <w:gridSpan w:val="2"/>
            <w:shd w:val="clear" w:color="auto" w:fill="D4ECBA"/>
            <w:vAlign w:val="bottom"/>
          </w:tcPr>
          <w:p w14:paraId="2F667607" w14:textId="4E53913F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25,416 </w:t>
            </w:r>
          </w:p>
        </w:tc>
        <w:tc>
          <w:tcPr>
            <w:tcW w:w="960" w:type="dxa"/>
            <w:gridSpan w:val="2"/>
            <w:shd w:val="clear" w:color="auto" w:fill="D4ECBA"/>
            <w:vAlign w:val="bottom"/>
          </w:tcPr>
          <w:p w14:paraId="08CABBB2" w14:textId="21AB0EF6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18,433 </w:t>
            </w:r>
          </w:p>
        </w:tc>
        <w:tc>
          <w:tcPr>
            <w:tcW w:w="1226" w:type="dxa"/>
            <w:shd w:val="clear" w:color="auto" w:fill="D4ECBA"/>
            <w:vAlign w:val="bottom"/>
          </w:tcPr>
          <w:p w14:paraId="648F4446" w14:textId="039CADD9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24,129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73B1C80" w14:textId="482DB75E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25,070 </w:t>
            </w:r>
          </w:p>
        </w:tc>
        <w:tc>
          <w:tcPr>
            <w:tcW w:w="966" w:type="dxa"/>
            <w:shd w:val="clear" w:color="auto" w:fill="D4ECBA"/>
            <w:vAlign w:val="bottom"/>
          </w:tcPr>
          <w:p w14:paraId="61C149FE" w14:textId="1CE06D8A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18,928 </w:t>
            </w:r>
          </w:p>
        </w:tc>
        <w:tc>
          <w:tcPr>
            <w:tcW w:w="1016" w:type="dxa"/>
            <w:gridSpan w:val="2"/>
            <w:shd w:val="clear" w:color="auto" w:fill="D4ECBA"/>
            <w:noWrap/>
            <w:vAlign w:val="bottom"/>
          </w:tcPr>
          <w:p w14:paraId="4F4079E7" w14:textId="1BF77295" w:rsidR="00D174C5" w:rsidRPr="00844214" w:rsidRDefault="00D174C5" w:rsidP="00D174C5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7059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-24.5</w:t>
            </w:r>
          </w:p>
        </w:tc>
      </w:tr>
    </w:tbl>
    <w:p w14:paraId="34FDBD93" w14:textId="059A9F12" w:rsidR="00572A9E" w:rsidRDefault="00706E79" w:rsidP="005128F8">
      <w:pPr>
        <w:ind w:leftChars="177" w:left="42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17D53694" w14:textId="7592348D" w:rsidR="00C7059C" w:rsidRDefault="00B7477C" w:rsidP="00875085">
      <w:pPr>
        <w:ind w:leftChars="177" w:left="425" w:right="186"/>
        <w:jc w:val="both"/>
        <w:rPr>
          <w:rFonts w:ascii="Times New Roman" w:eastAsia="標楷體" w:hAnsi="Times New Roman" w:cs="Times New Roman"/>
          <w:color w:val="000000"/>
          <w:kern w:val="0"/>
          <w:sz w:val="22"/>
        </w:rPr>
      </w:pPr>
      <w:proofErr w:type="gramStart"/>
      <w:r w:rsidRPr="00882981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82981">
        <w:rPr>
          <w:rFonts w:ascii="標楷體" w:eastAsia="標楷體" w:hAnsi="標楷體" w:cs="Times New Roman" w:hint="eastAsia"/>
          <w:kern w:val="0"/>
          <w:sz w:val="22"/>
        </w:rPr>
        <w:t>：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越南</w:t>
      </w:r>
      <w:r>
        <w:rPr>
          <w:rFonts w:ascii="Times New Roman" w:eastAsia="標楷體" w:hAnsi="Times New Roman" w:cs="Times New Roman" w:hint="eastAsia"/>
          <w:kern w:val="0"/>
          <w:sz w:val="22"/>
        </w:rPr>
        <w:t>進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r w:rsidR="00737CF4" w:rsidRPr="00737CF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。</w:t>
      </w:r>
    </w:p>
    <w:p w14:paraId="75782BB6" w14:textId="77777777" w:rsidR="00706E79" w:rsidRPr="00B928D2" w:rsidRDefault="0075308D" w:rsidP="00706E79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聚酯棉紗</w:t>
      </w:r>
      <w:r w:rsidR="00706E79" w:rsidRPr="00B928D2">
        <w:rPr>
          <w:rFonts w:ascii="Times New Roman" w:eastAsia="標楷體" w:hAnsi="Times New Roman" w:cs="Times New Roman"/>
          <w:szCs w:val="24"/>
        </w:rPr>
        <w:t>出、進口統計</w:t>
      </w:r>
      <w:r w:rsidR="009F4C87" w:rsidRPr="00B928D2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9F4C87" w:rsidRPr="00B928D2">
        <w:rPr>
          <w:rFonts w:ascii="Times New Roman" w:eastAsia="標楷體" w:hAnsi="Times New Roman" w:cs="Times New Roman"/>
          <w:szCs w:val="24"/>
        </w:rPr>
        <w:t>單股或</w:t>
      </w:r>
      <w:proofErr w:type="gramEnd"/>
      <w:r w:rsidR="009F4C87" w:rsidRPr="00B928D2">
        <w:rPr>
          <w:rFonts w:ascii="Times New Roman" w:eastAsia="標楷體" w:hAnsi="Times New Roman" w:cs="Times New Roman"/>
          <w:szCs w:val="24"/>
        </w:rPr>
        <w:t>多股聚酯棉紗、</w:t>
      </w:r>
      <w:proofErr w:type="gramStart"/>
      <w:r w:rsidR="009F4C87" w:rsidRPr="00B928D2">
        <w:rPr>
          <w:rFonts w:ascii="Times New Roman" w:eastAsia="標楷體" w:hAnsi="Times New Roman" w:cs="Times New Roman"/>
          <w:szCs w:val="24"/>
        </w:rPr>
        <w:t>聚酯棉混紡紗</w:t>
      </w:r>
      <w:proofErr w:type="gramEnd"/>
      <w:r w:rsidR="009F4C87" w:rsidRPr="00B928D2">
        <w:rPr>
          <w:rFonts w:ascii="Times New Roman" w:eastAsia="標楷體" w:hAnsi="Times New Roman" w:cs="Times New Roman"/>
          <w:szCs w:val="24"/>
        </w:rPr>
        <w:t>T/R</w:t>
      </w:r>
      <w:r w:rsidR="009F4C87" w:rsidRPr="00B928D2">
        <w:rPr>
          <w:rFonts w:ascii="Times New Roman" w:eastAsia="標楷體" w:hAnsi="Times New Roman" w:cs="Times New Roman"/>
          <w:szCs w:val="24"/>
        </w:rPr>
        <w:t>、</w:t>
      </w:r>
      <w:r w:rsidR="009F4C87" w:rsidRPr="00B928D2">
        <w:rPr>
          <w:rFonts w:ascii="Times New Roman" w:eastAsia="標楷體" w:hAnsi="Times New Roman" w:cs="Times New Roman"/>
          <w:szCs w:val="24"/>
        </w:rPr>
        <w:t>T/W</w:t>
      </w:r>
      <w:r w:rsidR="009F4C87" w:rsidRPr="00B928D2">
        <w:rPr>
          <w:rFonts w:ascii="Times New Roman" w:eastAsia="標楷體" w:hAnsi="Times New Roman" w:cs="Times New Roman"/>
          <w:szCs w:val="24"/>
        </w:rPr>
        <w:t>、</w:t>
      </w:r>
      <w:r w:rsidR="009F4C87" w:rsidRPr="00B928D2">
        <w:rPr>
          <w:rFonts w:ascii="Times New Roman" w:eastAsia="標楷體" w:hAnsi="Times New Roman" w:cs="Times New Roman"/>
          <w:szCs w:val="24"/>
        </w:rPr>
        <w:t>T/C</w:t>
      </w:r>
      <w:r w:rsidR="009F4C87" w:rsidRPr="00B928D2">
        <w:rPr>
          <w:rFonts w:ascii="Times New Roman" w:eastAsia="標楷體" w:hAnsi="Times New Roman" w:cs="Times New Roman"/>
          <w:szCs w:val="24"/>
        </w:rPr>
        <w:t>及其他聚酯棉紗</w:t>
      </w:r>
    </w:p>
    <w:p w14:paraId="1E31DCDB" w14:textId="77777777" w:rsidR="0075308D" w:rsidRPr="00B928D2" w:rsidRDefault="0075308D" w:rsidP="00BF2A6F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出口統計</w:t>
      </w:r>
    </w:p>
    <w:p w14:paraId="241F9DB4" w14:textId="35AFACFD" w:rsidR="00EC15C0" w:rsidRDefault="00706E79" w:rsidP="0069730F">
      <w:pPr>
        <w:spacing w:beforeLines="50" w:before="180"/>
        <w:ind w:left="480" w:rightChars="195" w:right="468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依據出口數量排序，中國大陸</w:t>
      </w:r>
      <w:r w:rsidR="00EA4B6A" w:rsidRPr="00B928D2">
        <w:rPr>
          <w:rFonts w:ascii="Times New Roman" w:eastAsia="標楷體" w:hAnsi="Times New Roman" w:cs="Times New Roman"/>
          <w:szCs w:val="24"/>
        </w:rPr>
        <w:t>、印尼</w:t>
      </w:r>
      <w:r w:rsidR="00335A4F" w:rsidRPr="00B928D2">
        <w:rPr>
          <w:rFonts w:ascii="Times New Roman" w:eastAsia="標楷體" w:hAnsi="Times New Roman" w:cs="Times New Roman"/>
          <w:szCs w:val="24"/>
        </w:rPr>
        <w:t>、</w:t>
      </w:r>
      <w:r w:rsidR="00AD3B8F" w:rsidRPr="00B928D2">
        <w:rPr>
          <w:rFonts w:ascii="Times New Roman" w:eastAsia="標楷體" w:hAnsi="Times New Roman" w:cs="Times New Roman"/>
          <w:szCs w:val="24"/>
        </w:rPr>
        <w:t>印</w:t>
      </w:r>
      <w:r w:rsidR="00AD3B8F">
        <w:rPr>
          <w:rFonts w:ascii="Times New Roman" w:eastAsia="標楷體" w:hAnsi="Times New Roman" w:cs="Times New Roman" w:hint="eastAsia"/>
          <w:szCs w:val="24"/>
        </w:rPr>
        <w:t>度</w:t>
      </w:r>
      <w:r w:rsidR="00EA4B6A" w:rsidRPr="00B928D2">
        <w:rPr>
          <w:rFonts w:ascii="Times New Roman" w:eastAsia="標楷體" w:hAnsi="Times New Roman" w:cs="Times New Roman"/>
          <w:szCs w:val="24"/>
        </w:rPr>
        <w:t>、</w:t>
      </w:r>
      <w:r w:rsidR="00AD3B8F" w:rsidRPr="00B928D2">
        <w:rPr>
          <w:rFonts w:ascii="Times New Roman" w:eastAsia="標楷體" w:hAnsi="Times New Roman" w:cs="Times New Roman"/>
          <w:szCs w:val="24"/>
        </w:rPr>
        <w:t>美國</w:t>
      </w:r>
      <w:r w:rsidRPr="00B928D2">
        <w:rPr>
          <w:rFonts w:ascii="Times New Roman" w:eastAsia="標楷體" w:hAnsi="Times New Roman" w:cs="Times New Roman"/>
          <w:szCs w:val="24"/>
        </w:rPr>
        <w:t>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大出口市場，詳如下表：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38"/>
        <w:gridCol w:w="938"/>
        <w:gridCol w:w="938"/>
        <w:gridCol w:w="1083"/>
        <w:gridCol w:w="938"/>
        <w:gridCol w:w="960"/>
      </w:tblGrid>
      <w:tr w:rsidR="00267787" w:rsidRPr="00EA665E" w14:paraId="1A5C7403" w14:textId="77777777" w:rsidTr="00FA29BC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666E265A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35" w:type="dxa"/>
            <w:gridSpan w:val="5"/>
            <w:shd w:val="clear" w:color="auto" w:fill="FFF2CC" w:themeFill="accent4" w:themeFillTint="33"/>
            <w:vAlign w:val="center"/>
            <w:hideMark/>
          </w:tcPr>
          <w:p w14:paraId="2AC23339" w14:textId="55F77F69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出口數量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FFF2CC" w:themeFill="accent4" w:themeFillTint="33"/>
            <w:vAlign w:val="center"/>
            <w:hideMark/>
          </w:tcPr>
          <w:p w14:paraId="2F6043D6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7733D417" w14:textId="1B1733BF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EA665E" w14:paraId="564B1C88" w14:textId="77777777" w:rsidTr="00FA29BC">
        <w:trPr>
          <w:trHeight w:val="756"/>
          <w:jc w:val="center"/>
        </w:trPr>
        <w:tc>
          <w:tcPr>
            <w:tcW w:w="1559" w:type="dxa"/>
            <w:vMerge/>
            <w:shd w:val="clear" w:color="auto" w:fill="D4ECBA"/>
            <w:vAlign w:val="center"/>
            <w:hideMark/>
          </w:tcPr>
          <w:p w14:paraId="67DB6217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FFF2CC" w:themeFill="accent4" w:themeFillTint="33"/>
            <w:vAlign w:val="center"/>
          </w:tcPr>
          <w:p w14:paraId="12F4EE84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009C0765" w14:textId="596EE85C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8" w:type="dxa"/>
            <w:shd w:val="clear" w:color="auto" w:fill="FFF2CC" w:themeFill="accent4" w:themeFillTint="33"/>
            <w:vAlign w:val="center"/>
          </w:tcPr>
          <w:p w14:paraId="1DF8457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7944AFF0" w14:textId="588DFA36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8" w:type="dxa"/>
            <w:shd w:val="clear" w:color="auto" w:fill="FFF2CC" w:themeFill="accent4" w:themeFillTint="33"/>
            <w:vAlign w:val="center"/>
          </w:tcPr>
          <w:p w14:paraId="70CCA02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3F595CEF" w14:textId="7529294C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05DACD25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10B4D775" w14:textId="35FCC1BC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8" w:type="dxa"/>
            <w:shd w:val="clear" w:color="auto" w:fill="FFF2CC" w:themeFill="accent4" w:themeFillTint="33"/>
            <w:vAlign w:val="center"/>
            <w:hideMark/>
          </w:tcPr>
          <w:p w14:paraId="0A66A311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7BFB091A" w14:textId="1E8A75C1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vMerge/>
            <w:shd w:val="clear" w:color="auto" w:fill="FFF2CC" w:themeFill="accent4" w:themeFillTint="33"/>
            <w:vAlign w:val="center"/>
            <w:hideMark/>
          </w:tcPr>
          <w:p w14:paraId="689925C6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44214" w:rsidRPr="004571E3" w14:paraId="6C546C35" w14:textId="77777777" w:rsidTr="007D26E1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1A927410" w14:textId="4B912AF5" w:rsidR="00844214" w:rsidRPr="00EA665E" w:rsidRDefault="00844214" w:rsidP="0084421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7F7B3771" w14:textId="590559D7" w:rsidR="00844214" w:rsidRPr="000C332A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434,001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350ADBA5" w14:textId="68E19063" w:rsidR="00844214" w:rsidRPr="000C332A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415,010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7C990A80" w14:textId="64334A40" w:rsidR="00844214" w:rsidRPr="000C332A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392,014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634CE3C" w14:textId="0B091B4F" w:rsidR="00844214" w:rsidRPr="004E17EF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439,427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02D87F7C" w14:textId="77696696" w:rsidR="00844214" w:rsidRPr="004E17EF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537,018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469F678D" w14:textId="3EE777AC" w:rsidR="00844214" w:rsidRPr="004E17EF" w:rsidRDefault="0084421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22.2</w:t>
            </w:r>
          </w:p>
        </w:tc>
      </w:tr>
      <w:tr w:rsidR="00677953" w:rsidRPr="004571E3" w14:paraId="4C7649BB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C811E1" w14:textId="33AAD72C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F62E2D7" w14:textId="3D44F961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86,952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FA546EC" w14:textId="50D13E89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80,235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29E861A" w14:textId="1B4FC222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85,723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68B8065" w14:textId="26680A26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82,446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0C95A36" w14:textId="005A0869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97,034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6BA4F" w14:textId="2D99C988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17.7</w:t>
            </w:r>
          </w:p>
        </w:tc>
      </w:tr>
      <w:tr w:rsidR="00677953" w:rsidRPr="004571E3" w14:paraId="663CAC6E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301A9A7" w14:textId="1D0B793C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1D61566" w14:textId="5556063C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15,327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CFFF0EE" w14:textId="2D222DF3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20,233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1CAA337" w14:textId="068862D4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34,753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5E45D22" w14:textId="04FECC82" w:rsidR="00677953" w:rsidRPr="00231D55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35,444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4D5A742" w14:textId="3DF8477B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73,190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7E7AE0" w14:textId="7FD526FE" w:rsidR="00677953" w:rsidRPr="00231D55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106.5</w:t>
            </w:r>
          </w:p>
        </w:tc>
      </w:tr>
      <w:tr w:rsidR="00677953" w:rsidRPr="004571E3" w14:paraId="0FC57CCA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76D63" w14:textId="7AF56361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F2C62BA" w14:textId="11994A87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51,851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4D46BD6" w14:textId="0F6AAD55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48,801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439CAA8" w14:textId="2A982C8A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47,140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82067AC" w14:textId="0E8EB710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62,212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E3606C0" w14:textId="14119EA2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60,558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ADE8B7" w14:textId="2F45CE25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-2.7</w:t>
            </w:r>
          </w:p>
        </w:tc>
      </w:tr>
      <w:tr w:rsidR="00677953" w:rsidRPr="004571E3" w14:paraId="2CF9492D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510FBA" w14:textId="401ECD06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ED50AD8" w14:textId="464C5509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44,314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E0DC3C2" w14:textId="0419353A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49,868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11BA14D" w14:textId="7AED5D15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42,119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C07C6CF" w14:textId="7BB465EE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42,828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162EA1D" w14:textId="52B763E8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43,227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BC1833" w14:textId="24021C43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0.9</w:t>
            </w:r>
          </w:p>
        </w:tc>
      </w:tr>
      <w:tr w:rsidR="00677953" w:rsidRPr="004571E3" w14:paraId="4D2D30F0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27910D2" w14:textId="050FDF46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9874173" w14:textId="04906548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33,868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4E6A7AD" w14:textId="7CD7EFBE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26,741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FBB7BF3" w14:textId="5FC74519" w:rsidR="00677953" w:rsidRP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21,463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68F0CE5" w14:textId="32FCCD9C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30,841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8EE6B15" w14:textId="2768A354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41,858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8EDFD1" w14:textId="00030060" w:rsidR="00677953" w:rsidRPr="00D96D3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35.7</w:t>
            </w:r>
          </w:p>
        </w:tc>
      </w:tr>
      <w:tr w:rsidR="00677953" w:rsidRPr="004571E3" w14:paraId="61406F2F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309DD153" w14:textId="22E0A04A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31742B61" w14:textId="45074159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304,421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0B0F3FD" w14:textId="64B64A87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303,400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2F8D2341" w14:textId="3DFB419E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224,290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548E2F22" w14:textId="0B071114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282,331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DB2FFDE" w14:textId="2926E00B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186,845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70EE3A9" w14:textId="50E6E9B5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-33.8</w:t>
            </w:r>
          </w:p>
        </w:tc>
      </w:tr>
      <w:tr w:rsidR="00677953" w:rsidRPr="004571E3" w14:paraId="54E4B20A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63F07" w14:textId="2DFCC4D2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4DCF165" w14:textId="3564BF0E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19,283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B25814A" w14:textId="72F275EF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32,998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8DDC64D" w14:textId="45DC704F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18,593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F0D70AE" w14:textId="45034B0E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35,295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1A8B506" w14:textId="2A633EB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26,201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35A415" w14:textId="0E3201A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-25.8</w:t>
            </w:r>
          </w:p>
        </w:tc>
      </w:tr>
      <w:tr w:rsidR="00677953" w:rsidRPr="004571E3" w14:paraId="46003080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8F997B9" w14:textId="18AF719A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A3E9190" w14:textId="7DF64848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47,694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D6316BB" w14:textId="6B10D2E0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43,425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D6BE078" w14:textId="0B48EBBE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21,568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E8F41F1" w14:textId="1EF1A16E" w:rsidR="00677953" w:rsidRPr="002162A9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24,271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8E1BF67" w14:textId="36CAB73A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7887D7" w14:textId="2F76F010" w:rsidR="00677953" w:rsidRPr="002162A9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-25.2</w:t>
            </w:r>
          </w:p>
        </w:tc>
      </w:tr>
      <w:tr w:rsidR="00677953" w:rsidRPr="004571E3" w14:paraId="1A146D13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EFF93" w14:textId="776AC4F0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CEF915A" w14:textId="67A54B45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48,915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DA81990" w14:textId="4397D54C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47,361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4E98A6B" w14:textId="1F7D49F4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25,194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E70144B" w14:textId="7F3AA890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33,402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CC770E3" w14:textId="08618D62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17,585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42A72E" w14:textId="00E46F8B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-47.4</w:t>
            </w:r>
          </w:p>
        </w:tc>
      </w:tr>
      <w:tr w:rsidR="00677953" w:rsidRPr="004571E3" w14:paraId="4BEBBEAD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90A031F" w14:textId="3C483938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0269EF1" w14:textId="38E09221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24,514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4AC65DB" w14:textId="772134D7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18,005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4CC6864" w14:textId="0723ED48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19,859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0CD721D" w14:textId="623BC41A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19,713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49F7556" w14:textId="29DEFD8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17,426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6543ED" w14:textId="5697DB88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-11.6</w:t>
            </w:r>
          </w:p>
        </w:tc>
      </w:tr>
      <w:tr w:rsidR="00677953" w:rsidRPr="004571E3" w14:paraId="6491A0F3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DFEDC0C" w14:textId="7808DA1C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54C9319" w14:textId="74EE8DD8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14,602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5B3FEA7" w14:textId="574BEF9C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12,763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53CF49A" w14:textId="43E8A166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9,656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E80B107" w14:textId="50C32831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11,800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A1447C3" w14:textId="69E9B6A4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11,108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11E52C" w14:textId="1ACDE32A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-5.9</w:t>
            </w:r>
          </w:p>
        </w:tc>
      </w:tr>
      <w:tr w:rsidR="00677953" w:rsidRPr="004571E3" w14:paraId="564CC22D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1D86D8F" w14:textId="21AAC42D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26EFD447" w14:textId="1363554E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190,995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9AF6CA7" w14:textId="0A144146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166,130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39E819BC" w14:textId="42663A85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140,935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8301DB0" w14:textId="34D8012B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196,910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08EF9AFE" w14:textId="5DB1AD67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164,165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B19C2A2" w14:textId="45A0B7FE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-16.6</w:t>
            </w:r>
          </w:p>
        </w:tc>
      </w:tr>
      <w:tr w:rsidR="00677953" w:rsidRPr="004571E3" w14:paraId="4AA2CF0B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9C225F7" w14:textId="73B65599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F0B97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8376AF9" w14:textId="7E975271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55,195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10F77B2" w14:textId="31621D6F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41,310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96FCC11" w14:textId="29953C9E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26,573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0F4914D" w14:textId="79870C38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39,204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1770ABE" w14:textId="4CECB7C7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50,600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E3F7B6" w14:textId="6790750F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29.1</w:t>
            </w:r>
          </w:p>
        </w:tc>
      </w:tr>
      <w:tr w:rsidR="00677953" w:rsidRPr="004571E3" w14:paraId="6FAF76A6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2EDAF3D" w14:textId="2CEB56CE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F0B97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lastRenderedPageBreak/>
              <w:t>巴西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368939F" w14:textId="25AC073B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17,016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DF41A25" w14:textId="747049A8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12,146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89BE00C" w14:textId="69BC500B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17,106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EEF07B3" w14:textId="57297D61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26,326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307219D" w14:textId="6DBBE3C1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17,809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A157BB" w14:textId="2BE7A022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-32.4</w:t>
            </w:r>
          </w:p>
        </w:tc>
      </w:tr>
      <w:tr w:rsidR="00677953" w:rsidRPr="004571E3" w14:paraId="71F13F46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FACCBA9" w14:textId="40A59CF7" w:rsidR="00677953" w:rsidRPr="00FF0B97" w:rsidRDefault="00677953" w:rsidP="00677953">
            <w:pPr>
              <w:widowControl/>
              <w:spacing w:line="360" w:lineRule="exact"/>
              <w:jc w:val="right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FF0B97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摩洛哥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30DE112" w14:textId="3D58A369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8,237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6803EBE" w14:textId="6A3D15BE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8,325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0F3B247" w14:textId="4D20256D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5,469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00B0A90" w14:textId="2D5CA494" w:rsidR="00677953" w:rsidRPr="00E5301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11,206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2A0F5B4" w14:textId="56228773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FED2FE" w14:textId="6FF71077" w:rsidR="00677953" w:rsidRPr="00E5301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9.4</w:t>
            </w:r>
          </w:p>
        </w:tc>
      </w:tr>
      <w:tr w:rsidR="00677953" w:rsidRPr="004571E3" w14:paraId="22F36C39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967B6B7" w14:textId="21AEDE47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F0B97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AD9606C" w14:textId="310E66FB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14,459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054F62F" w14:textId="3A5B40D6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16,311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67558F1" w14:textId="115EF14B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14,709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EE1F6A8" w14:textId="0A9CB7C3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16,921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DC07474" w14:textId="39426F69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8,826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4075C8" w14:textId="743F9672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-47.8</w:t>
            </w:r>
          </w:p>
        </w:tc>
      </w:tr>
      <w:tr w:rsidR="00677953" w:rsidRPr="004571E3" w14:paraId="65B35D6A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6E8FC60" w14:textId="4EF400C0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3269F6E" w14:textId="08575732" w:rsidR="00677953" w:rsidRPr="00695FBA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8,302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BBF0D69" w14:textId="643022FC" w:rsidR="00677953" w:rsidRPr="00695FBA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5,815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B7255CE" w14:textId="1596AA41" w:rsidR="00677953" w:rsidRPr="00695FBA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6,114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C527F9A" w14:textId="4CAB00F0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8,612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3F60086" w14:textId="574FE867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7,696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7EFCC2" w14:textId="467B7EF0" w:rsidR="00677953" w:rsidRPr="00A67191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-10.6</w:t>
            </w:r>
          </w:p>
        </w:tc>
      </w:tr>
      <w:tr w:rsidR="00677953" w:rsidRPr="004571E3" w14:paraId="4A5085F2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D139B87" w14:textId="4EAD27E9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44252B9" w14:textId="2B5A9F8F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149,221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F6C6463" w14:textId="1E56E8B5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152,722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C541A5B" w14:textId="754F5902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108,215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1840095" w14:textId="7DD0AA7B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148,533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01720B4" w14:textId="49292306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149,663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724E8BA7" w14:textId="41BF730D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0.8</w:t>
            </w:r>
          </w:p>
        </w:tc>
      </w:tr>
      <w:tr w:rsidR="00677953" w:rsidRPr="00EA665E" w14:paraId="279C4CBE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E2F6D8F" w14:textId="43CF9A04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宏都拉斯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C8AB5DB" w14:textId="51781E26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118,059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06F612A" w14:textId="39B47035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124,573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BEF2A20" w14:textId="1D24B901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83,751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12FEB5D" w14:textId="604C53A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113,722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66516A5" w14:textId="6B32FB65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124,212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2272D6" w14:textId="30F53690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9.2</w:t>
            </w:r>
          </w:p>
        </w:tc>
      </w:tr>
      <w:tr w:rsidR="00677953" w:rsidRPr="00EA665E" w14:paraId="509042DC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38D610" w14:textId="5CC31A44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薩爾瓦多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978F0C3" w14:textId="5BCA89C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16,263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FB95796" w14:textId="43D17211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15,199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461DACD" w14:textId="294BC545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14,149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913C4FC" w14:textId="3AB65DF2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21,905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678E193" w14:textId="013EEB54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14,679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7278C6" w14:textId="4A3B124C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-33.0</w:t>
            </w:r>
          </w:p>
        </w:tc>
      </w:tr>
      <w:tr w:rsidR="00677953" w:rsidRPr="00EA665E" w14:paraId="3B073AA8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7B013EE" w14:textId="3EB82AC2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墨西哥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8F96156" w14:textId="5A317722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6,830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217EBD9" w14:textId="3DD3ED52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6,775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ABFA1DF" w14:textId="01E828E6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2,501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4B1D123" w14:textId="37D531EB" w:rsidR="00677953" w:rsidRPr="00A87E27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4,110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4B1167D" w14:textId="08E8D885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B88D07" w14:textId="5739BB3C" w:rsidR="00677953" w:rsidRPr="00A87E27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14.4</w:t>
            </w:r>
          </w:p>
        </w:tc>
      </w:tr>
      <w:tr w:rsidR="00677953" w:rsidRPr="00EA665E" w14:paraId="01E90B40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961C039" w14:textId="25F7E2CC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多明尼加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6181D6E" w14:textId="11D982BE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3,243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62DCCD2" w14:textId="2F018FC8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3,051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6174F2F" w14:textId="132DDBC1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5,303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7458F13" w14:textId="75E54484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5,893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28E8CF1" w14:textId="77826F0A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3,825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C1C682" w14:textId="5CD0CD87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-35.1</w:t>
            </w:r>
          </w:p>
        </w:tc>
      </w:tr>
      <w:tr w:rsidR="00677953" w:rsidRPr="00EA665E" w14:paraId="6857EF35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4CB539C" w14:textId="1243E180" w:rsidR="00677953" w:rsidRPr="00EA665E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加拿大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75369E7" w14:textId="7122F3AB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1,771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612A1C8" w14:textId="20AB247E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1,074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3D5277D" w14:textId="0558431E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35891DE" w14:textId="59053CF7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1,475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7E0D8FA" w14:textId="3900B316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1,363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F0B4E0" w14:textId="5169A0FD" w:rsidR="00677953" w:rsidRPr="00604DB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-7.6</w:t>
            </w:r>
          </w:p>
        </w:tc>
      </w:tr>
      <w:tr w:rsidR="00677953" w:rsidRPr="00EA665E" w14:paraId="53FC0520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343391D" w14:textId="6FC827FD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38" w:type="dxa"/>
            <w:shd w:val="clear" w:color="auto" w:fill="D4ECBA"/>
            <w:vAlign w:val="center"/>
          </w:tcPr>
          <w:p w14:paraId="34F2DA0A" w14:textId="62C21293" w:rsidR="00677953" w:rsidRPr="00FA159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3A37691" w14:textId="4925D48C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129,567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110876B7" w14:textId="069C601F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113,305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0CBEFC63" w14:textId="489A8BE8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106,578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15E51465" w14:textId="6BF62A61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100,234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04C2389" w14:textId="6A3380C5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15.7</w:t>
            </w:r>
          </w:p>
        </w:tc>
      </w:tr>
      <w:tr w:rsidR="00677953" w:rsidRPr="00EA665E" w14:paraId="72C564DC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1053957" w14:textId="0ABA2011" w:rsidR="00677953" w:rsidRPr="0003690F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075A4CF" w14:textId="216CF4A2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13,911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4C4069BF" w14:textId="6BF1B720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16,016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E25A857" w14:textId="330B4362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14,335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5B7F748" w14:textId="5224CAB6" w:rsidR="00677953" w:rsidRPr="00FA159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23,764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D9671A7" w14:textId="6881863A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19,159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F92EE1B" w14:textId="54DFE9D2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-19.4</w:t>
            </w:r>
          </w:p>
        </w:tc>
      </w:tr>
      <w:tr w:rsidR="00677953" w:rsidRPr="00EA665E" w14:paraId="6D128466" w14:textId="77777777" w:rsidTr="00677953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0E55C58" w14:textId="4972162C" w:rsidR="00677953" w:rsidRPr="0003690F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A146B9E" w14:textId="38C96C4D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21,602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2C716976" w14:textId="224CA968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17,461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15E79E46" w14:textId="720BAFAE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16,992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71AFA510" w14:textId="455F8931" w:rsidR="00677953" w:rsidRPr="00FA159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24,514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7A5C5B82" w14:textId="7D1EF4B0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17,130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442F7E71" w14:textId="2D19F87A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-30.1</w:t>
            </w:r>
          </w:p>
        </w:tc>
      </w:tr>
      <w:tr w:rsidR="00677953" w:rsidRPr="00EA665E" w14:paraId="6C199D74" w14:textId="77777777" w:rsidTr="00C816F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037D70D" w14:textId="19C4BCA3" w:rsidR="00677953" w:rsidRPr="0003690F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4941B4FC" w14:textId="2B857F93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5,359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78C90847" w14:textId="3B7BF362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5,183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534F78BD" w14:textId="1D34CD4C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4,820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AD7C8B2" w14:textId="0DB49628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6,795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333B2CEE" w14:textId="63F14330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6,365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0377F41" w14:textId="585E3C55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-6.3</w:t>
            </w:r>
          </w:p>
        </w:tc>
      </w:tr>
      <w:tr w:rsidR="00677953" w:rsidRPr="00EA665E" w14:paraId="334B4D3E" w14:textId="77777777" w:rsidTr="00FA159F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DCF7FC9" w14:textId="510EA73E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A15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2C6621EE" w14:textId="08F40668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18,692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65306E1E" w14:textId="14A669EC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10,799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0DFD59C1" w14:textId="4F3A47AB" w:rsidR="00677953" w:rsidRPr="00FA159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6,724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4B690752" w14:textId="09DC4929" w:rsidR="00677953" w:rsidRPr="004E17E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6,268 </w:t>
            </w:r>
          </w:p>
        </w:tc>
        <w:tc>
          <w:tcPr>
            <w:tcW w:w="938" w:type="dxa"/>
            <w:shd w:val="clear" w:color="auto" w:fill="D4ECBA"/>
            <w:vAlign w:val="bottom"/>
          </w:tcPr>
          <w:p w14:paraId="174AB633" w14:textId="62EF5BCC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5,343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283C7B1A" w14:textId="323D64D1" w:rsidR="00677953" w:rsidRPr="004E17E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4421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-14.8</w:t>
            </w:r>
          </w:p>
        </w:tc>
      </w:tr>
    </w:tbl>
    <w:p w14:paraId="015E8D6B" w14:textId="5AED4D83" w:rsidR="00772F56" w:rsidRDefault="00335A4F" w:rsidP="00A57090">
      <w:pPr>
        <w:ind w:left="48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5CC370C2" w14:textId="35078077" w:rsidR="00737CF4" w:rsidRDefault="00737CF4" w:rsidP="00875085">
      <w:pPr>
        <w:ind w:left="482" w:right="186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882981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82981">
        <w:rPr>
          <w:rFonts w:ascii="標楷體" w:eastAsia="標楷體" w:hAnsi="標楷體" w:cs="Times New Roman" w:hint="eastAsia"/>
          <w:kern w:val="0"/>
          <w:sz w:val="22"/>
        </w:rPr>
        <w:t>：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越南</w:t>
      </w:r>
      <w:r>
        <w:rPr>
          <w:rFonts w:ascii="Times New Roman" w:eastAsia="標楷體" w:hAnsi="Times New Roman" w:cs="Times New Roman" w:hint="eastAsia"/>
          <w:kern w:val="0"/>
          <w:sz w:val="22"/>
        </w:rPr>
        <w:t>出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r w:rsidRPr="00737CF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。</w:t>
      </w:r>
    </w:p>
    <w:p w14:paraId="23267E12" w14:textId="77777777" w:rsidR="008E5C55" w:rsidRPr="00B928D2" w:rsidRDefault="008E5C55" w:rsidP="00BF2A6F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進口統計</w:t>
      </w:r>
    </w:p>
    <w:p w14:paraId="7ED2FD99" w14:textId="311B1E8D" w:rsidR="00210ECC" w:rsidRDefault="008E5C55" w:rsidP="00210ECC">
      <w:pPr>
        <w:spacing w:line="400" w:lineRule="exact"/>
        <w:ind w:leftChars="177" w:left="425" w:rightChars="195" w:right="468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依據進口數量排序，</w:t>
      </w:r>
      <w:r w:rsidR="00B77686" w:rsidRPr="00B928D2">
        <w:rPr>
          <w:rFonts w:ascii="Times New Roman" w:eastAsia="標楷體" w:hAnsi="Times New Roman" w:cs="Times New Roman"/>
          <w:szCs w:val="24"/>
        </w:rPr>
        <w:t>土耳其</w:t>
      </w:r>
      <w:r w:rsidR="00B77686">
        <w:rPr>
          <w:rFonts w:ascii="Times New Roman" w:eastAsia="標楷體" w:hAnsi="Times New Roman" w:cs="Times New Roman" w:hint="eastAsia"/>
          <w:szCs w:val="24"/>
        </w:rPr>
        <w:t>、</w:t>
      </w:r>
      <w:r w:rsidR="002D2131">
        <w:rPr>
          <w:rFonts w:ascii="Times New Roman" w:eastAsia="標楷體" w:hAnsi="Times New Roman" w:cs="Times New Roman" w:hint="eastAsia"/>
          <w:szCs w:val="24"/>
        </w:rPr>
        <w:t>印度</w:t>
      </w:r>
      <w:r w:rsidR="00B77686" w:rsidRPr="00B928D2">
        <w:rPr>
          <w:rFonts w:ascii="Times New Roman" w:eastAsia="標楷體" w:hAnsi="Times New Roman" w:cs="Times New Roman"/>
          <w:szCs w:val="24"/>
        </w:rPr>
        <w:t>、歐盟</w:t>
      </w:r>
      <w:r w:rsidR="002D2131" w:rsidRPr="00B928D2">
        <w:rPr>
          <w:rFonts w:ascii="Times New Roman" w:eastAsia="標楷體" w:hAnsi="Times New Roman" w:cs="Times New Roman"/>
          <w:szCs w:val="24"/>
        </w:rPr>
        <w:t>、</w:t>
      </w:r>
      <w:r w:rsidR="00B77686">
        <w:rPr>
          <w:rFonts w:ascii="Times New Roman" w:eastAsia="標楷體" w:hAnsi="Times New Roman" w:cs="Times New Roman" w:hint="eastAsia"/>
          <w:szCs w:val="24"/>
        </w:rPr>
        <w:t>南韓</w:t>
      </w:r>
      <w:r w:rsidRPr="00B928D2">
        <w:rPr>
          <w:rFonts w:ascii="Times New Roman" w:eastAsia="標楷體" w:hAnsi="Times New Roman" w:cs="Times New Roman"/>
          <w:szCs w:val="24"/>
        </w:rPr>
        <w:t>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大進口來源，詳如下表：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60"/>
        <w:gridCol w:w="960"/>
        <w:gridCol w:w="960"/>
        <w:gridCol w:w="963"/>
        <w:gridCol w:w="960"/>
      </w:tblGrid>
      <w:tr w:rsidR="00267787" w:rsidRPr="00EA665E" w14:paraId="5AED5D8F" w14:textId="77777777" w:rsidTr="00875085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43863365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35" w:type="dxa"/>
            <w:gridSpan w:val="5"/>
            <w:shd w:val="clear" w:color="auto" w:fill="FFF2CC" w:themeFill="accent4" w:themeFillTint="33"/>
            <w:vAlign w:val="center"/>
            <w:hideMark/>
          </w:tcPr>
          <w:p w14:paraId="0E6E8448" w14:textId="71EE880D" w:rsidR="00267787" w:rsidRPr="00EA665E" w:rsidRDefault="000F5D1E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進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口數量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FFF2CC" w:themeFill="accent4" w:themeFillTint="33"/>
            <w:vAlign w:val="center"/>
            <w:hideMark/>
          </w:tcPr>
          <w:p w14:paraId="4BF365BF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40D588C9" w14:textId="5393406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EA665E" w14:paraId="0792CFAF" w14:textId="77777777" w:rsidTr="00875085">
        <w:trPr>
          <w:trHeight w:val="534"/>
          <w:jc w:val="center"/>
        </w:trPr>
        <w:tc>
          <w:tcPr>
            <w:tcW w:w="1559" w:type="dxa"/>
            <w:vMerge/>
            <w:shd w:val="clear" w:color="auto" w:fill="D4ECBA"/>
            <w:vAlign w:val="center"/>
            <w:hideMark/>
          </w:tcPr>
          <w:p w14:paraId="5F2B2F48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F3DF60D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16C1D26C" w14:textId="47151AC0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73460101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24B236FA" w14:textId="5FA175A1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08CFD6EF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63F3E212" w14:textId="2875399C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2C637904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1E34B0CC" w14:textId="7F265794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  <w:hideMark/>
          </w:tcPr>
          <w:p w14:paraId="3D9A9138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666F36EF" w14:textId="6DC1DFCB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vMerge/>
            <w:shd w:val="clear" w:color="auto" w:fill="FFF2CC" w:themeFill="accent4" w:themeFillTint="33"/>
            <w:vAlign w:val="center"/>
            <w:hideMark/>
          </w:tcPr>
          <w:p w14:paraId="539B4AD6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F4F9C" w:rsidRPr="00EA665E" w14:paraId="401639AC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6361B2E" w14:textId="4D5CA017" w:rsidR="003F4F9C" w:rsidRPr="00EA665E" w:rsidRDefault="003F4F9C" w:rsidP="003F4F9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04BD8CCE" w14:textId="4DDA333E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145,685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6CF6D2F" w14:textId="03B87AF5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115,131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E9CA6AD" w14:textId="74C71737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73,327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AB30567" w14:textId="6E5CB10B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81,773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0E30FFE" w14:textId="7500E0FD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112,455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1E9595F" w14:textId="7600C18A" w:rsidR="003F4F9C" w:rsidRPr="00083D1D" w:rsidRDefault="003F4F9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37.5</w:t>
            </w:r>
          </w:p>
        </w:tc>
      </w:tr>
      <w:tr w:rsidR="00677953" w:rsidRPr="00EA665E" w14:paraId="6567CABB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29CA149" w14:textId="149F331C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E44C74" w14:textId="7FC8D465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57,488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A55DD4D" w14:textId="64784A0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40,837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B17A0AC" w14:textId="666E88A0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28,211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47BCE30" w14:textId="70B02665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32,626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CA1C9E7" w14:textId="30BDF371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53,767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CB5AD1" w14:textId="3FC524CD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64.8</w:t>
            </w:r>
          </w:p>
        </w:tc>
      </w:tr>
      <w:tr w:rsidR="00677953" w:rsidRPr="00EA665E" w14:paraId="14D4205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960C941" w14:textId="384BF538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157617" w14:textId="431B1E68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50,010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F602208" w14:textId="44AB6333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43,701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063FEF" w14:textId="4DA60BC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22,989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8CF820C" w14:textId="122D824D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22,722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BBCF87A" w14:textId="76EC8708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20,039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952C60" w14:textId="09219D40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-11.8</w:t>
            </w:r>
          </w:p>
        </w:tc>
      </w:tr>
      <w:tr w:rsidR="00677953" w:rsidRPr="00EA665E" w14:paraId="748FA4E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146C926" w14:textId="2B897F7D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9F9151" w14:textId="0A8FC8FE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5,430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B96BA73" w14:textId="2E270149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4,492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07BA883" w14:textId="42290551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4,431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2FCA884" w14:textId="2098C19E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5,484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1D9C4C4" w14:textId="1F488106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12,202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5E73DC" w14:textId="699A4C61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122.5</w:t>
            </w:r>
          </w:p>
        </w:tc>
      </w:tr>
      <w:tr w:rsidR="00677953" w:rsidRPr="00EA665E" w14:paraId="4EF24BAD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3684D10" w14:textId="1717CFED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613E0C" w14:textId="178B8813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2,883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4962708" w14:textId="36F4D99C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3,388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F641B1E" w14:textId="26F4A1CF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3,783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E715D76" w14:textId="4C4725F8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5,996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E1B529C" w14:textId="60887C0D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10,606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3CDCE0" w14:textId="5F7124EA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76.9</w:t>
            </w:r>
          </w:p>
        </w:tc>
      </w:tr>
      <w:tr w:rsidR="00677953" w:rsidRPr="00EA665E" w14:paraId="72C06FCD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AF6A9EE" w14:textId="4CEA7D54" w:rsidR="00677953" w:rsidRPr="008003C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尼泊爾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E1D18C" w14:textId="49D7DAE0" w:rsidR="00677953" w:rsidRPr="00885E5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14,208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30C9A3" w14:textId="5906F242" w:rsidR="00677953" w:rsidRPr="00885E5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10,489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B473FD" w14:textId="69163D86" w:rsidR="00677953" w:rsidRPr="00885E5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5,866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8D2A1D4" w14:textId="4E95E530" w:rsidR="00677953" w:rsidRPr="00885E52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6,066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3971197" w14:textId="678647D0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9,342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8AA3F3" w14:textId="12A212A2" w:rsidR="00677953" w:rsidRPr="00885E52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54.0</w:t>
            </w:r>
          </w:p>
        </w:tc>
      </w:tr>
      <w:tr w:rsidR="00677953" w:rsidRPr="00EA665E" w14:paraId="6D01F638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FED3701" w14:textId="615DD316" w:rsidR="00677953" w:rsidRPr="0003690F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5A63EE8A" w14:textId="3DCB8426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68,323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6C3016B" w14:textId="72B72F21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81,410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21A452E" w14:textId="77B36115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73,587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4DCD15A" w14:textId="200A8AF9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94,587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65822CB" w14:textId="4F8228B4" w:rsidR="00677953" w:rsidRPr="00083D1D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102,127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E3B88F6" w14:textId="160DC9B1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8.0</w:t>
            </w:r>
          </w:p>
        </w:tc>
      </w:tr>
      <w:tr w:rsidR="00677953" w:rsidRPr="00EA665E" w14:paraId="386C6BB6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5FE6DDE" w14:textId="7CF08557" w:rsid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C9C832" w14:textId="640C5D95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34694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4120B65" w14:textId="4349FFA4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26537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34BE460" w14:textId="3EE91767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31656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1852A09" w14:textId="4BB583B3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30289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CAAA271" w14:textId="0C9F6A38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42774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26969A" w14:textId="6EB17A5C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41.2</w:t>
            </w:r>
          </w:p>
        </w:tc>
      </w:tr>
      <w:tr w:rsidR="00677953" w:rsidRPr="00EA665E" w14:paraId="5DB822E2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C346F6E" w14:textId="6D1D27F0" w:rsid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尼泊爾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A3CEF1" w14:textId="38AE1749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13056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46B051" w14:textId="27B176C6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16620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FE6F92E" w14:textId="7E92737B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16423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F226CF" w14:textId="6C63DC20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19675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6C7CFE1" w14:textId="084C2339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25874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7ECE2B" w14:textId="29B00D64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31.5</w:t>
            </w:r>
          </w:p>
        </w:tc>
      </w:tr>
      <w:tr w:rsidR="00677953" w:rsidRPr="00EA665E" w14:paraId="517ADD57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8EF1CEC" w14:textId="2B7955EE" w:rsid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356465" w14:textId="10229B0D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19557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3596EA6" w14:textId="7BDB9235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30754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8F6CF16" w14:textId="573677A9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19402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F7377B4" w14:textId="1E79925B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36427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BC3FFD7" w14:textId="799D0EF6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23646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3AD7F0" w14:textId="61FE7371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-35.1</w:t>
            </w:r>
          </w:p>
        </w:tc>
      </w:tr>
      <w:tr w:rsidR="00677953" w:rsidRPr="00EA665E" w14:paraId="32AC50DC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D40A12F" w14:textId="44474D31" w:rsid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746296" w14:textId="45CFEF0A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2F6FE84" w14:textId="3629C528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6407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88EE8B0" w14:textId="11270264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4968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D81A6DE" w14:textId="53740851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5466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1EB60F4" w14:textId="50E9314E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7125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F31D00" w14:textId="799FA624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30.4</w:t>
            </w:r>
          </w:p>
        </w:tc>
      </w:tr>
      <w:tr w:rsidR="00677953" w:rsidRPr="00EA665E" w14:paraId="6EFB8A1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0D5F415" w14:textId="150E1BB4" w:rsidR="00677953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01A8DD" w14:textId="50ED5376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9B7FAF4" w14:textId="2AD8C6C1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2234639" w14:textId="148A6E7D" w:rsidR="00677953" w:rsidRPr="00BC0F4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E49BB8C" w14:textId="0777D742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DAC9E3C" w14:textId="0E5049A4" w:rsidR="00677953" w:rsidRPr="00083D1D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3F3C5D" w14:textId="7CB5A916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29.4</w:t>
            </w:r>
          </w:p>
        </w:tc>
      </w:tr>
      <w:tr w:rsidR="00677953" w:rsidRPr="00EA665E" w14:paraId="72C1FD6C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73FCA41" w14:textId="03F426C0" w:rsidR="00677953" w:rsidRPr="0003690F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253EFDA6" w14:textId="0168DA65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89,181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C95A191" w14:textId="428390E9" w:rsidR="00677953" w:rsidRPr="0003690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83,843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36436D5" w14:textId="5F5421FD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65,682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698464D" w14:textId="1CE2B5CD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97,479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1ACD9EF0" w14:textId="40652F32" w:rsidR="00677953" w:rsidRPr="00083D1D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94,645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5D57220C" w14:textId="29FF36D6" w:rsidR="00677953" w:rsidRPr="00B765AF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-2.9</w:t>
            </w:r>
          </w:p>
        </w:tc>
      </w:tr>
      <w:tr w:rsidR="00677953" w:rsidRPr="00EA665E" w14:paraId="71FE645D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7FDD28C" w14:textId="17D72F12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83345A" w14:textId="18823439" w:rsidR="00677953" w:rsidRPr="00880F7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42,805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7C4553" w14:textId="479D88B5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42,624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57C58D1" w14:textId="664126B3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32,616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E6837B1" w14:textId="1DCF34AD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35,423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F2D857A" w14:textId="3124921D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29,171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665CAF" w14:textId="6024B47D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-17.6</w:t>
            </w:r>
          </w:p>
        </w:tc>
      </w:tr>
      <w:tr w:rsidR="00677953" w:rsidRPr="00EA665E" w14:paraId="1A0019B3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C64C28A" w14:textId="515905B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882770" w14:textId="2FDC875B" w:rsidR="00677953" w:rsidRPr="00880F7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6,316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5DBE8B" w14:textId="7DF080C5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6,576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1639F95" w14:textId="36482F6D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5,165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5EDDCBE" w14:textId="41685303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20,492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13A0EB0" w14:textId="5A455EB9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25,017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52291C" w14:textId="7B2D1738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22.1</w:t>
            </w:r>
          </w:p>
        </w:tc>
      </w:tr>
      <w:tr w:rsidR="00677953" w:rsidRPr="00EA665E" w14:paraId="5E8A59B1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F7ECCF4" w14:textId="17654B6B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896729" w14:textId="359EA094" w:rsidR="00677953" w:rsidRPr="00880F7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17,778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8476469" w14:textId="3D824EC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15,434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E40C27" w14:textId="7E957451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12,426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8B2FF3E" w14:textId="71B75CCA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20,285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5F6EDE0" w14:textId="226F99D6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18,567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1089FB" w14:textId="0BE0AA32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-8.5</w:t>
            </w:r>
          </w:p>
        </w:tc>
      </w:tr>
      <w:tr w:rsidR="00677953" w:rsidRPr="00EA665E" w14:paraId="01EF98D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881F25A" w14:textId="2A07E4BE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3B1B4B" w14:textId="0D259499" w:rsidR="00677953" w:rsidRPr="00880F7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6,414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292F9B8" w14:textId="3C0DD4BF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6,141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B82C9C8" w14:textId="26628F70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5,671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383D180" w14:textId="70D54582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9,031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308FF29" w14:textId="40D882FD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8,893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316B57" w14:textId="44EDF48A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-1.5</w:t>
            </w:r>
          </w:p>
        </w:tc>
      </w:tr>
      <w:tr w:rsidR="00677953" w:rsidRPr="00EA665E" w14:paraId="5071E59F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8C90398" w14:textId="48545368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BD9DB" w14:textId="06818637" w:rsidR="00677953" w:rsidRPr="00880F74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4,833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014ECC" w14:textId="446D8E2D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5,559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D38B058" w14:textId="64E5186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4,326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D1EE58" w14:textId="6F73D177" w:rsidR="00677953" w:rsidRPr="0003690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4,761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AB17FA9" w14:textId="4937BC97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5,999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7B3A21" w14:textId="77CB2AB2" w:rsidR="00677953" w:rsidRPr="00B765AF" w:rsidRDefault="00677953" w:rsidP="00677953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795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26.0</w:t>
            </w:r>
          </w:p>
        </w:tc>
      </w:tr>
      <w:tr w:rsidR="00677953" w:rsidRPr="00EA665E" w14:paraId="5F8E5790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6A66720E" w14:textId="12FB0477" w:rsidR="00677953" w:rsidRPr="00EA665E" w:rsidRDefault="00677953" w:rsidP="00677953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7732725A" w14:textId="006ADE31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79,200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559DCC8" w14:textId="43D8E49C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65,591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377C8B0" w14:textId="577DB0A4" w:rsidR="00677953" w:rsidRPr="000C332A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60,396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55ACE38" w14:textId="55348481" w:rsidR="00677953" w:rsidRPr="00083D1D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63,785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67A622B7" w14:textId="658CD75A" w:rsidR="00677953" w:rsidRPr="00083D1D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58,108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B8EC7A8" w14:textId="67890740" w:rsidR="00677953" w:rsidRPr="00083D1D" w:rsidRDefault="00677953" w:rsidP="0067795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-8.9</w:t>
            </w:r>
          </w:p>
        </w:tc>
      </w:tr>
      <w:tr w:rsidR="00516E81" w:rsidRPr="00EA665E" w14:paraId="18E11EC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21FED" w14:textId="469C8C17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4FC787" w14:textId="020FA167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28,370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BA64668" w14:textId="68342A43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25,163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4E7DEBE" w14:textId="0395147B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21,906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590C7D" w14:textId="5EF47370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25,154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9412626" w14:textId="62FD76A3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23,927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615AB2" w14:textId="4831E354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-4.9</w:t>
            </w:r>
          </w:p>
        </w:tc>
      </w:tr>
      <w:tr w:rsidR="00516E81" w:rsidRPr="00EA665E" w14:paraId="078E82BA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A6A60F4" w14:textId="73A754DF" w:rsidR="00516E81" w:rsidRPr="00BD252B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1644C9" w14:textId="0B00007E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25,689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759AC2E" w14:textId="46A26176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18,174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2F66C2" w14:textId="30E420F3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19,287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385F8AB" w14:textId="77009048" w:rsidR="00516E81" w:rsidRPr="00885E52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19,065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5A189F1" w14:textId="6BABFF62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17,270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35C9E2" w14:textId="3CEAE050" w:rsidR="00516E81" w:rsidRPr="00885E52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-9.4</w:t>
            </w:r>
          </w:p>
        </w:tc>
      </w:tr>
      <w:tr w:rsidR="00516E81" w:rsidRPr="00EA665E" w14:paraId="3AC300A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78AE6" w14:textId="52E15F98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4846AA" w14:textId="7F54B50F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15,571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CBA891" w14:textId="40B13DE7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11,963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0EC774" w14:textId="2D051E04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8,959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065B85" w14:textId="6D2F46D5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11,653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5F1E7DD" w14:textId="49BD5948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11,460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58EE84" w14:textId="19AC2BE4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-1.7</w:t>
            </w:r>
          </w:p>
        </w:tc>
      </w:tr>
      <w:tr w:rsidR="00516E81" w:rsidRPr="00EA665E" w14:paraId="2B06B5D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7768464" w14:textId="1A810828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C1C9DE" w14:textId="60DE64B9" w:rsidR="00516E81" w:rsidRPr="00880F74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7,111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6A25D0" w14:textId="5C3644B0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6,051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C396014" w14:textId="024D27D1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6,743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2785A2" w14:textId="5F481BD3" w:rsidR="00516E81" w:rsidRPr="0003690F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6,371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73E4B54" w14:textId="6C605AD2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4,632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DCA731" w14:textId="7D1C8099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-27.3</w:t>
            </w:r>
          </w:p>
        </w:tc>
      </w:tr>
      <w:tr w:rsidR="00516E81" w:rsidRPr="00EA665E" w14:paraId="5F880D7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C6061" w14:textId="410DD550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0A4A0C" w14:textId="048B6BEB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1,942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BC77BEA" w14:textId="6F3CDF2E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3,477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E97368" w14:textId="0A9C3132" w:rsidR="00516E81" w:rsidRPr="006C486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3,137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CFD4DD9" w14:textId="22492581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1,400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CA05B6A" w14:textId="6B3097D5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DFECB1" w14:textId="497E6551" w:rsidR="00516E81" w:rsidRPr="00DA75C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-45.9</w:t>
            </w:r>
          </w:p>
        </w:tc>
      </w:tr>
      <w:tr w:rsidR="00516E81" w:rsidRPr="00083D1D" w14:paraId="559F59AA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8CF6385" w14:textId="29C8731E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4F9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4ECBA"/>
            <w:vAlign w:val="center"/>
          </w:tcPr>
          <w:p w14:paraId="3729B2CB" w14:textId="6E5BD8EC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5BCE88A" w14:textId="5FA3300E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60,957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B31EB52" w14:textId="1277810D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42,008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51D85ED" w14:textId="0D9E7BC9" w:rsidR="00516E81" w:rsidRPr="00840659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61,354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68A7A678" w14:textId="13FF7A01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44,479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2AA2D7A" w14:textId="358918CC" w:rsidR="00516E81" w:rsidRPr="00840659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-8.2</w:t>
            </w:r>
          </w:p>
        </w:tc>
      </w:tr>
      <w:tr w:rsidR="00516E81" w:rsidRPr="00083D1D" w14:paraId="3D6BBAE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A63389B" w14:textId="3CC4A359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5B7F6D92" w14:textId="0C56416B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31,650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29B5D05" w14:textId="148D43FE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33,145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D4C60A2" w14:textId="6EB69763" w:rsidR="00516E81" w:rsidRPr="0003690F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26,007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623FC32" w14:textId="776FEB86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34,077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D8EDFBC" w14:textId="1BAB698B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27,066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2D29F368" w14:textId="3CB2E1B1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-20.6</w:t>
            </w:r>
          </w:p>
        </w:tc>
      </w:tr>
      <w:tr w:rsidR="00516E81" w:rsidRPr="00083D1D" w14:paraId="5EB3406A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3337420" w14:textId="1D6F8A51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27FAB7C8" w14:textId="5B19FA66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26,342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8694A6C" w14:textId="0EA80502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18,586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A58F81C" w14:textId="5ED4CB0E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9,514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2333313" w14:textId="247ED42B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12,950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13B1EC5" w14:textId="309E47AB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20,500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74182E40" w14:textId="1EA1B53F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58.3</w:t>
            </w:r>
          </w:p>
        </w:tc>
      </w:tr>
      <w:tr w:rsidR="00516E81" w:rsidRPr="00083D1D" w14:paraId="6176BA9B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4AA7E11" w14:textId="453DD301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3BB31F5A" w14:textId="56B3C1EA" w:rsidR="00516E81" w:rsidRPr="00880F74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24,080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1C69CFB" w14:textId="5ED16E6F" w:rsidR="00516E81" w:rsidRPr="00083D1D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21,337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B81287F" w14:textId="7C09968F" w:rsidR="00516E81" w:rsidRPr="00083D1D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15,917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4FB4569" w14:textId="73197254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19,066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6A2AC9A" w14:textId="3243ECDD" w:rsidR="00516E81" w:rsidRPr="00840659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19,457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59C47985" w14:textId="67395C95" w:rsidR="00516E81" w:rsidRPr="00840659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2.1</w:t>
            </w:r>
          </w:p>
        </w:tc>
      </w:tr>
      <w:tr w:rsidR="00516E81" w:rsidRPr="00083D1D" w14:paraId="3385ADCD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0130F82" w14:textId="7967E48D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5646D94C" w14:textId="21B7FE92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15,732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70B281A" w14:textId="2AADD891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19,431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20E5214" w14:textId="6A5A0EFC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15,835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A6F7AA4" w14:textId="1BFDD15C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13,110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1C0DA52" w14:textId="73557AE7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13,788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7E844630" w14:textId="4EF34F63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5.2</w:t>
            </w:r>
          </w:p>
        </w:tc>
      </w:tr>
      <w:tr w:rsidR="00516E81" w:rsidRPr="00083D1D" w14:paraId="7826472F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1FAAAC4" w14:textId="6CB2FE08" w:rsidR="00516E81" w:rsidRPr="0003690F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4F9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5875E144" w14:textId="31958308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35,528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D4FD328" w14:textId="4FD0A9BD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25,435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A647D20" w14:textId="130C9DB7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17,184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C20F510" w14:textId="6847290E" w:rsidR="00516E81" w:rsidRPr="00DE2A23" w:rsidRDefault="00DE2A23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23</w:t>
            </w:r>
            <w:r w:rsidR="00516E81"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DE2A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246</w:t>
            </w:r>
            <w:r w:rsidR="00516E81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76648BE" w14:textId="3785D0F8" w:rsidR="00516E81" w:rsidRPr="00DE2A23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1</w:t>
            </w:r>
            <w:r w:rsid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2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,</w:t>
            </w:r>
            <w:r w:rsid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960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A018A60" w14:textId="17156DF0" w:rsidR="00516E81" w:rsidRPr="003F4F9C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-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38.9</w:t>
            </w:r>
          </w:p>
        </w:tc>
      </w:tr>
      <w:tr w:rsidR="00516E81" w:rsidRPr="00083D1D" w14:paraId="31F6C0A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BE3AB36" w14:textId="000E784D" w:rsidR="00516E81" w:rsidRPr="00EA665E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482C2656" w14:textId="377673B9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24,975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0C78469" w14:textId="46779EB8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24,395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12FA1CF" w14:textId="7D1944A2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13,564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B5F7117" w14:textId="1AE0A8D6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13,862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178278F8" w14:textId="37B9E56C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9,678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3676E15" w14:textId="0D287D2D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-30.2</w:t>
            </w:r>
          </w:p>
        </w:tc>
      </w:tr>
      <w:tr w:rsidR="00516E81" w:rsidRPr="00083D1D" w14:paraId="4FB0A05C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34D551B" w14:textId="5CC9F876" w:rsidR="00516E81" w:rsidRPr="00EA665E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3690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58C6C3BA" w14:textId="6458BA6E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8,819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C4F9368" w14:textId="62EE784E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8,012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3D6D8A4" w14:textId="5B7EC7D2" w:rsidR="00516E81" w:rsidRPr="003F4F9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11,265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441FFF2" w14:textId="77BE41CB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13,012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43049DD6" w14:textId="58EF0799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9,405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2327FA0E" w14:textId="467838D1" w:rsidR="00516E81" w:rsidRPr="00083D1D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0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-27.7</w:t>
            </w:r>
          </w:p>
        </w:tc>
      </w:tr>
    </w:tbl>
    <w:p w14:paraId="039F1D9A" w14:textId="5AF4EBE9" w:rsidR="007918F1" w:rsidRDefault="008E5C55" w:rsidP="00980689">
      <w:pPr>
        <w:ind w:leftChars="177" w:left="42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1CEBED1B" w14:textId="1B45B79F" w:rsidR="00737CF4" w:rsidRDefault="00737CF4" w:rsidP="00875085">
      <w:pPr>
        <w:spacing w:line="320" w:lineRule="exact"/>
        <w:ind w:leftChars="177" w:left="425" w:right="186"/>
        <w:jc w:val="both"/>
        <w:rPr>
          <w:rFonts w:ascii="微軟正黑體" w:eastAsia="微軟正黑體" w:hAnsi="微軟正黑體" w:cs="Times New Roman"/>
          <w:color w:val="000000"/>
          <w:kern w:val="0"/>
          <w:sz w:val="22"/>
        </w:rPr>
      </w:pPr>
      <w:proofErr w:type="gramStart"/>
      <w:r w:rsidRPr="00882981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82981">
        <w:rPr>
          <w:rFonts w:ascii="標楷體" w:eastAsia="標楷體" w:hAnsi="標楷體" w:cs="Times New Roman" w:hint="eastAsia"/>
          <w:kern w:val="0"/>
          <w:sz w:val="22"/>
        </w:rPr>
        <w:t>：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越南</w:t>
      </w:r>
      <w:r>
        <w:rPr>
          <w:rFonts w:ascii="Times New Roman" w:eastAsia="標楷體" w:hAnsi="Times New Roman" w:cs="Times New Roman" w:hint="eastAsia"/>
          <w:kern w:val="0"/>
          <w:sz w:val="22"/>
        </w:rPr>
        <w:t>進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r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；</w:t>
      </w:r>
      <w:r>
        <w:rPr>
          <w:rFonts w:ascii="Times New Roman" w:eastAsia="標楷體" w:hAnsi="Times New Roman" w:cs="Times New Roman" w:hint="eastAsia"/>
          <w:kern w:val="0"/>
          <w:sz w:val="22"/>
        </w:rPr>
        <w:t>巴基斯坦進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82981">
        <w:rPr>
          <w:rFonts w:ascii="Times New Roman" w:eastAsia="標楷體" w:hAnsi="Times New Roman" w:cs="Times New Roman"/>
          <w:sz w:val="22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'/2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'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變動率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%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係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22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</w:t>
      </w:r>
      <w:r w:rsidRPr="00882981">
        <w:rPr>
          <w:rFonts w:ascii="Times New Roman" w:eastAsia="標楷體" w:hAnsi="Times New Roman" w:cs="Times New Roman"/>
          <w:color w:val="000000"/>
          <w:kern w:val="0"/>
          <w:sz w:val="22"/>
        </w:rPr>
        <w:t>-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月與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21</w:t>
      </w:r>
      <w:r w:rsidRPr="0088298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年同期比較</w:t>
      </w:r>
      <w:r w:rsidRPr="00882981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。</w:t>
      </w:r>
    </w:p>
    <w:p w14:paraId="3EF9BF1F" w14:textId="77777777" w:rsidR="008E5C55" w:rsidRPr="00B928D2" w:rsidRDefault="008E5C55" w:rsidP="008E5C55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B928D2">
        <w:rPr>
          <w:rFonts w:ascii="Times New Roman" w:eastAsia="標楷體" w:hAnsi="Times New Roman" w:cs="Times New Roman"/>
          <w:szCs w:val="24"/>
        </w:rPr>
        <w:t>嫘瀠</w:t>
      </w:r>
      <w:proofErr w:type="gramEnd"/>
      <w:r w:rsidRPr="00B928D2">
        <w:rPr>
          <w:rFonts w:ascii="Times New Roman" w:eastAsia="標楷體" w:hAnsi="Times New Roman" w:cs="Times New Roman"/>
          <w:szCs w:val="24"/>
        </w:rPr>
        <w:t>短</w:t>
      </w:r>
      <w:proofErr w:type="gramStart"/>
      <w:r w:rsidRPr="00B928D2">
        <w:rPr>
          <w:rFonts w:ascii="Times New Roman" w:eastAsia="標楷體" w:hAnsi="Times New Roman" w:cs="Times New Roman"/>
          <w:szCs w:val="24"/>
        </w:rPr>
        <w:t>纖紗出</w:t>
      </w:r>
      <w:proofErr w:type="gramEnd"/>
      <w:r w:rsidRPr="00B928D2">
        <w:rPr>
          <w:rFonts w:ascii="Times New Roman" w:eastAsia="標楷體" w:hAnsi="Times New Roman" w:cs="Times New Roman"/>
          <w:szCs w:val="24"/>
        </w:rPr>
        <w:t>、進口統計</w:t>
      </w:r>
      <w:r w:rsidR="009F4C87" w:rsidRPr="00B928D2">
        <w:rPr>
          <w:rFonts w:ascii="Times New Roman" w:eastAsia="標楷體" w:hAnsi="Times New Roman" w:cs="Times New Roman"/>
          <w:szCs w:val="24"/>
        </w:rPr>
        <w:t>：多股或單股</w:t>
      </w:r>
      <w:proofErr w:type="gramStart"/>
      <w:r w:rsidR="009F4C87" w:rsidRPr="00B928D2">
        <w:rPr>
          <w:rFonts w:ascii="Times New Roman" w:eastAsia="標楷體" w:hAnsi="Times New Roman" w:cs="Times New Roman"/>
          <w:szCs w:val="24"/>
        </w:rPr>
        <w:t>嫘瀠</w:t>
      </w:r>
      <w:proofErr w:type="gramEnd"/>
      <w:r w:rsidR="009F4C87" w:rsidRPr="00B928D2">
        <w:rPr>
          <w:rFonts w:ascii="Times New Roman" w:eastAsia="標楷體" w:hAnsi="Times New Roman" w:cs="Times New Roman"/>
          <w:szCs w:val="24"/>
        </w:rPr>
        <w:t>短</w:t>
      </w:r>
      <w:proofErr w:type="gramStart"/>
      <w:r w:rsidR="009F4C87" w:rsidRPr="00B928D2">
        <w:rPr>
          <w:rFonts w:ascii="Times New Roman" w:eastAsia="標楷體" w:hAnsi="Times New Roman" w:cs="Times New Roman"/>
          <w:szCs w:val="24"/>
        </w:rPr>
        <w:t>纖</w:t>
      </w:r>
      <w:proofErr w:type="gramEnd"/>
      <w:r w:rsidR="009F4C87" w:rsidRPr="00B928D2">
        <w:rPr>
          <w:rFonts w:ascii="Times New Roman" w:eastAsia="標楷體" w:hAnsi="Times New Roman" w:cs="Times New Roman"/>
          <w:szCs w:val="24"/>
        </w:rPr>
        <w:t>紗</w:t>
      </w:r>
      <w:proofErr w:type="gramStart"/>
      <w:r w:rsidR="009F4C87" w:rsidRPr="00B928D2">
        <w:rPr>
          <w:rFonts w:ascii="Times New Roman" w:eastAsia="標楷體" w:hAnsi="Times New Roman" w:cs="Times New Roman"/>
          <w:szCs w:val="24"/>
        </w:rPr>
        <w:t>及其混紡紗</w:t>
      </w:r>
      <w:proofErr w:type="gramEnd"/>
      <w:r w:rsidR="009F4C87" w:rsidRPr="00B928D2">
        <w:rPr>
          <w:rFonts w:ascii="Times New Roman" w:eastAsia="標楷體" w:hAnsi="Times New Roman" w:cs="Times New Roman"/>
          <w:szCs w:val="24"/>
        </w:rPr>
        <w:t>。</w:t>
      </w:r>
    </w:p>
    <w:p w14:paraId="0E25E5DA" w14:textId="77777777" w:rsidR="008E5C55" w:rsidRPr="00B928D2" w:rsidRDefault="008E5C55" w:rsidP="0069730F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出口統計</w:t>
      </w:r>
    </w:p>
    <w:p w14:paraId="5EEF8AA6" w14:textId="7BCB25A0" w:rsidR="008E5C55" w:rsidRDefault="008E5C55" w:rsidP="0069730F">
      <w:pPr>
        <w:spacing w:line="400" w:lineRule="exact"/>
        <w:ind w:leftChars="177" w:left="425" w:rightChars="195" w:right="468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依據出口數量排序，</w:t>
      </w:r>
      <w:r w:rsidR="00EA665E" w:rsidRPr="001F41C6">
        <w:rPr>
          <w:rFonts w:ascii="Times New Roman" w:eastAsia="標楷體" w:hAnsi="Times New Roman" w:cs="Times New Roman" w:hint="eastAsia"/>
          <w:szCs w:val="24"/>
        </w:rPr>
        <w:t>中國大陸、</w:t>
      </w:r>
      <w:r w:rsidR="001F41C6" w:rsidRPr="001F41C6">
        <w:rPr>
          <w:rFonts w:ascii="Times New Roman" w:eastAsia="標楷體" w:hAnsi="Times New Roman" w:cs="Times New Roman" w:hint="eastAsia"/>
          <w:szCs w:val="24"/>
        </w:rPr>
        <w:t>印尼、</w:t>
      </w:r>
      <w:r w:rsidR="002D2131" w:rsidRPr="001F41C6">
        <w:rPr>
          <w:rFonts w:ascii="Times New Roman" w:eastAsia="標楷體" w:hAnsi="Times New Roman" w:cs="Times New Roman" w:hint="eastAsia"/>
          <w:szCs w:val="24"/>
        </w:rPr>
        <w:t>印</w:t>
      </w:r>
      <w:r w:rsidR="002D2131">
        <w:rPr>
          <w:rFonts w:ascii="Times New Roman" w:eastAsia="標楷體" w:hAnsi="Times New Roman" w:cs="Times New Roman" w:hint="eastAsia"/>
          <w:szCs w:val="24"/>
        </w:rPr>
        <w:t>度</w:t>
      </w:r>
      <w:r w:rsidRPr="00B928D2">
        <w:rPr>
          <w:rFonts w:ascii="Times New Roman" w:eastAsia="標楷體" w:hAnsi="Times New Roman" w:cs="Times New Roman"/>
          <w:szCs w:val="24"/>
        </w:rPr>
        <w:t>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大出口市場，詳如下表：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32"/>
        <w:gridCol w:w="1030"/>
        <w:gridCol w:w="909"/>
        <w:gridCol w:w="1083"/>
        <w:gridCol w:w="881"/>
        <w:gridCol w:w="960"/>
      </w:tblGrid>
      <w:tr w:rsidR="00267787" w:rsidRPr="00EA665E" w14:paraId="341E7079" w14:textId="77777777" w:rsidTr="00C8068B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26A6F3D3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35" w:type="dxa"/>
            <w:gridSpan w:val="5"/>
            <w:shd w:val="clear" w:color="auto" w:fill="FFF2CC" w:themeFill="accent4" w:themeFillTint="33"/>
            <w:vAlign w:val="center"/>
            <w:hideMark/>
          </w:tcPr>
          <w:p w14:paraId="6DE4A03E" w14:textId="0F33C719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出口數量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FFF2CC" w:themeFill="accent4" w:themeFillTint="33"/>
            <w:vAlign w:val="center"/>
            <w:hideMark/>
          </w:tcPr>
          <w:p w14:paraId="06C76407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76E46C5F" w14:textId="2A550436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EA665E" w14:paraId="5F747166" w14:textId="77777777" w:rsidTr="00C8068B">
        <w:trPr>
          <w:trHeight w:val="534"/>
          <w:jc w:val="center"/>
        </w:trPr>
        <w:tc>
          <w:tcPr>
            <w:tcW w:w="1559" w:type="dxa"/>
            <w:vMerge/>
            <w:shd w:val="clear" w:color="auto" w:fill="FFF3CC"/>
            <w:vAlign w:val="center"/>
            <w:hideMark/>
          </w:tcPr>
          <w:p w14:paraId="0ECDA475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shd w:val="clear" w:color="auto" w:fill="FFF2CC" w:themeFill="accent4" w:themeFillTint="33"/>
            <w:vAlign w:val="center"/>
          </w:tcPr>
          <w:p w14:paraId="071AAEE0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3F6582C3" w14:textId="25B36CEA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30" w:type="dxa"/>
            <w:shd w:val="clear" w:color="auto" w:fill="FFF2CC" w:themeFill="accent4" w:themeFillTint="33"/>
            <w:vAlign w:val="center"/>
          </w:tcPr>
          <w:p w14:paraId="3CF00460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6C4A4915" w14:textId="5EE4AC3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14:paraId="40E2961E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2AF9FC8A" w14:textId="4FA5DB02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4444440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41DF8794" w14:textId="09F2F0DA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1" w:type="dxa"/>
            <w:shd w:val="clear" w:color="auto" w:fill="FFF2CC" w:themeFill="accent4" w:themeFillTint="33"/>
            <w:vAlign w:val="center"/>
            <w:hideMark/>
          </w:tcPr>
          <w:p w14:paraId="73D173A4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2058E9E6" w14:textId="454E5982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vMerge/>
            <w:shd w:val="clear" w:color="auto" w:fill="FFF2CC" w:themeFill="accent4" w:themeFillTint="33"/>
            <w:vAlign w:val="center"/>
            <w:hideMark/>
          </w:tcPr>
          <w:p w14:paraId="0E11E46A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165C" w:rsidRPr="00EA665E" w14:paraId="27062F81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C3189DB" w14:textId="6C1C9094" w:rsidR="0042165C" w:rsidRPr="008D478E" w:rsidRDefault="0042165C" w:rsidP="0042165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53826D40" w14:textId="1EA0F621" w:rsidR="0042165C" w:rsidRPr="008D478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128,223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4DA61028" w14:textId="7C0A5221" w:rsidR="0042165C" w:rsidRPr="008D478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149,194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76C6BB8D" w14:textId="4C62C760" w:rsidR="0042165C" w:rsidRPr="008D478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180,894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4115F514" w14:textId="600956A8" w:rsidR="0042165C" w:rsidRPr="00542080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190,068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0267C6A1" w14:textId="614E5CEC" w:rsidR="0042165C" w:rsidRPr="00542080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196,369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23BB11A" w14:textId="7EA9A9AD" w:rsidR="0042165C" w:rsidRPr="00542080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3.3</w:t>
            </w:r>
          </w:p>
        </w:tc>
      </w:tr>
      <w:tr w:rsidR="00516E81" w:rsidRPr="00EA665E" w14:paraId="0D71A23F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A73DABE" w14:textId="7EAE7760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9B9ABE" w14:textId="7CAE2FF3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9,625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718C3E44" w14:textId="60644815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20,444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2C3DAF57" w14:textId="40A70D0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66,141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57C612A" w14:textId="36C11997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53,572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1FA869D1" w14:textId="28FF7911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59,834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F03D70" w14:textId="2B31779A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11.7</w:t>
            </w:r>
          </w:p>
        </w:tc>
      </w:tr>
      <w:tr w:rsidR="00516E81" w:rsidRPr="00EA665E" w14:paraId="16D33DB3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5928A93" w14:textId="15D3D309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11DB2304" w14:textId="7A8E34D7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40,142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1EDAFC70" w14:textId="307C9012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40,524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2132011" w14:textId="323C99BD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33,173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2C1FBAD" w14:textId="669431CE" w:rsidR="00516E81" w:rsidRPr="00420D62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46,386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26E0EAF9" w14:textId="5E47A0DF" w:rsidR="00516E81" w:rsidRPr="00420D62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48,049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A3251B" w14:textId="23C61455" w:rsidR="00516E81" w:rsidRPr="00420D62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3.6</w:t>
            </w:r>
          </w:p>
        </w:tc>
      </w:tr>
      <w:tr w:rsidR="00516E81" w:rsidRPr="00EA665E" w14:paraId="604771A8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922DEF4" w14:textId="6F049052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9CFFFB2" w14:textId="09B26EE3" w:rsidR="00516E81" w:rsidRPr="00557E1D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36,142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1B912D54" w14:textId="52B91E35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40,854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2B84A4F1" w14:textId="09AEA6D7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45,172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AB87896" w14:textId="0B638B07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43,100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31F6CD76" w14:textId="04D93A87" w:rsidR="00516E81" w:rsidRPr="00420D62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39,007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34FFD5" w14:textId="0106BC00" w:rsidR="00516E81" w:rsidRPr="00420D62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-9.5</w:t>
            </w:r>
          </w:p>
        </w:tc>
      </w:tr>
      <w:tr w:rsidR="00516E81" w:rsidRPr="00EA665E" w14:paraId="58FF0100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B7A8C07" w14:textId="30DA45D6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75A9AD1" w14:textId="4B794AA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2,760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9F23F8E" w14:textId="08FA3678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2,146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D7D1FB4" w14:textId="15CEC2B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1,698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435EC33" w14:textId="5E7F1D85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5,024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73B30FA8" w14:textId="4D9C6755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8,211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6C8389" w14:textId="7A670B89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63.4</w:t>
            </w:r>
          </w:p>
        </w:tc>
      </w:tr>
      <w:tr w:rsidR="00C8068B" w:rsidRPr="00EA665E" w14:paraId="5AA29364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7019BDE" w14:textId="4A587009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3C55343" w14:textId="0492AD95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4,302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4181359" w14:textId="1BCDA2E0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6,371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AAB074A" w14:textId="5C2542BD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5,065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E436013" w14:textId="2DE87610" w:rsidR="00516E81" w:rsidRPr="00142B4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5,840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69C98999" w14:textId="4A060C0B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4,287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B0A478" w14:textId="5E32882C" w:rsidR="00516E81" w:rsidRPr="00142B4C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-26.6</w:t>
            </w:r>
          </w:p>
        </w:tc>
      </w:tr>
      <w:tr w:rsidR="00516E81" w:rsidRPr="000C332A" w14:paraId="23E15C2F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4D5AEF2" w14:textId="5F915736" w:rsidR="00516E81" w:rsidRPr="008D478E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印尼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24A55E78" w14:textId="6E17B894" w:rsidR="00516E81" w:rsidRPr="008D478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179,006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7725F24A" w14:textId="6719BB23" w:rsidR="00516E81" w:rsidRPr="008D478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179,645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05CCF2C7" w14:textId="1B225ABF" w:rsidR="00516E81" w:rsidRPr="008D478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130,858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28A735E" w14:textId="6EAFE276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123,390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3478A408" w14:textId="6C8FA913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91,786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3399A4E" w14:textId="0EE8047C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-25.6</w:t>
            </w:r>
          </w:p>
        </w:tc>
      </w:tr>
      <w:tr w:rsidR="00516E81" w:rsidRPr="000C332A" w14:paraId="665B2F51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6DB7C7F0" w14:textId="2E8007B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E7E229F" w14:textId="188C7CE0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26,113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802FEEA" w14:textId="5E06E92C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26,249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5F9FF9E" w14:textId="1A6897D3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22,014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2D03B79" w14:textId="2CA60901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19,157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59865A29" w14:textId="78B43829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15,016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3DC27F" w14:textId="539ED9AC" w:rsidR="00516E81" w:rsidRPr="00EA665E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-21.6</w:t>
            </w:r>
          </w:p>
        </w:tc>
      </w:tr>
      <w:tr w:rsidR="00516E81" w:rsidRPr="000C332A" w14:paraId="1F5927C7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1A3D8A19" w14:textId="04166E76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5E7AAA9" w14:textId="0E1689FA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28,879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38AFD78" w14:textId="5A4412AF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30,187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62AC9E5" w14:textId="542499F2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12,131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2904636" w14:textId="04BDFF35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14,700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43E24E4C" w14:textId="07F44CAE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12,623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E29ACA" w14:textId="10118596" w:rsidR="00516E81" w:rsidRPr="00C8068B" w:rsidRDefault="00516E81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-14.1</w:t>
            </w:r>
          </w:p>
        </w:tc>
      </w:tr>
      <w:tr w:rsidR="00516E81" w:rsidRPr="00EA665E" w14:paraId="1208BF51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47B666C9" w14:textId="425AFADB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B920C7B" w14:textId="79F6A1B7" w:rsidR="00516E81" w:rsidRPr="00557E1D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27,493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CF58DE4" w14:textId="707683B3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30,518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23516169" w14:textId="6827E7D6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20,378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412BD1C" w14:textId="3BBCFDB9" w:rsidR="00516E81" w:rsidRPr="008D478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16,881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5DED84FB" w14:textId="5C5E79B9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11,764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1378A8" w14:textId="0B3E86C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-30.3</w:t>
            </w:r>
          </w:p>
        </w:tc>
      </w:tr>
      <w:tr w:rsidR="00516E81" w:rsidRPr="00EA665E" w14:paraId="2ADAA20C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571550F6" w14:textId="66003C72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7CFD1B2" w14:textId="6766540E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19,200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2AAC7BD2" w14:textId="108FA0A2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16,048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616FF2E" w14:textId="5F0D143D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14,441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B486406" w14:textId="6B0BC891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12,435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13320BA1" w14:textId="3E1A4C40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8,175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F4E3FA" w14:textId="78C4B450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-34.3</w:t>
            </w:r>
          </w:p>
        </w:tc>
      </w:tr>
      <w:tr w:rsidR="00516E81" w:rsidRPr="00EA665E" w14:paraId="2E91BE9F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208770FE" w14:textId="0D77C1CF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07068776" w14:textId="07D5CE29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10,878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20875C69" w14:textId="6D8E147A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7,356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3F0F7DF" w14:textId="6CC261FB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6,496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E61E3AD" w14:textId="417B8294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7,870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1C68507F" w14:textId="3A4D461A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6,981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E4DA25" w14:textId="2D465A39" w:rsidR="00516E81" w:rsidRPr="00EA665E" w:rsidRDefault="00516E81" w:rsidP="00516E81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-11.3</w:t>
            </w:r>
          </w:p>
        </w:tc>
      </w:tr>
      <w:tr w:rsidR="00516E81" w:rsidRPr="00EA665E" w14:paraId="55D0AC4E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84A92EF" w14:textId="3FC09FDE" w:rsidR="00516E81" w:rsidRPr="00EA665E" w:rsidRDefault="00516E81" w:rsidP="00516E8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4FF3A501" w14:textId="2B903DE6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29,241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510DEA75" w14:textId="341A17B2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33,850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1DE87534" w14:textId="274A8C67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28,513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79E5188A" w14:textId="7DB56B0B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37,493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64EB5F5D" w14:textId="33D8776A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28,081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34B66F18" w14:textId="1121C8BB" w:rsidR="00516E81" w:rsidRPr="00EA665E" w:rsidRDefault="00516E81" w:rsidP="00516E81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-25.1</w:t>
            </w:r>
          </w:p>
        </w:tc>
      </w:tr>
      <w:tr w:rsidR="00C8068B" w:rsidRPr="00EA665E" w14:paraId="7A74297D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416F1C34" w14:textId="403CA0D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E99D7FF" w14:textId="41A6458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6,732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4F003B0F" w14:textId="2024EBC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6,270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6E69E17" w14:textId="2A04D36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6,942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84BCAEB" w14:textId="2C8B697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9,760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3EB48F29" w14:textId="7B5B01B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E4E00D" w14:textId="7F000B9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-28.1</w:t>
            </w:r>
          </w:p>
        </w:tc>
      </w:tr>
      <w:tr w:rsidR="00C8068B" w:rsidRPr="00EA665E" w14:paraId="7C448DA1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55688749" w14:textId="6784518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61AE47F" w14:textId="562CA78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3,081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70BCA1F8" w14:textId="46E4BCA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4,248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F9E8C07" w14:textId="6B34707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3,638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06E8F6E" w14:textId="50BDF4E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6,182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3C815337" w14:textId="2269431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62402B" w14:textId="3FCA1D6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-18.6</w:t>
            </w:r>
          </w:p>
        </w:tc>
      </w:tr>
      <w:tr w:rsidR="00C8068B" w:rsidRPr="00EA665E" w14:paraId="5920E3AF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27FDB917" w14:textId="7E341C7D" w:rsidR="00C8068B" w:rsidRPr="008D478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比利時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BB2707C" w14:textId="2368B2CE" w:rsidR="00C8068B" w:rsidRPr="00557E1D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3,765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179229AE" w14:textId="5BFC6F48" w:rsidR="00C8068B" w:rsidRPr="000C2C6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2,862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D55A983" w14:textId="5C86444B" w:rsidR="00C8068B" w:rsidRPr="000C2C6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2,143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A54F45C" w14:textId="0B0A37F0" w:rsidR="00C8068B" w:rsidRPr="000C2C6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3,355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682F4B3B" w14:textId="2210B81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1,604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660027" w14:textId="47D738C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-52.2</w:t>
            </w:r>
          </w:p>
        </w:tc>
      </w:tr>
      <w:tr w:rsidR="00C8068B" w:rsidRPr="00EA665E" w14:paraId="36D914E9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6CFA5BC9" w14:textId="289123D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義大利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BA0296D" w14:textId="7B64C92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1,087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2A621ABB" w14:textId="589C4C1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0A85380" w14:textId="3455E36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49807A1" w14:textId="02B2873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1,329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776972D1" w14:textId="15FAF99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66B922" w14:textId="26A94EB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15.5</w:t>
            </w:r>
          </w:p>
        </w:tc>
      </w:tr>
      <w:tr w:rsidR="00C8068B" w:rsidRPr="00EA665E" w14:paraId="07142404" w14:textId="77777777" w:rsidTr="00C8068B">
        <w:trPr>
          <w:trHeight w:val="334"/>
          <w:jc w:val="center"/>
        </w:trPr>
        <w:tc>
          <w:tcPr>
            <w:tcW w:w="1559" w:type="dxa"/>
            <w:shd w:val="clear" w:color="000000" w:fill="FFFFFF"/>
            <w:noWrap/>
            <w:vAlign w:val="center"/>
          </w:tcPr>
          <w:p w14:paraId="34C7AB9A" w14:textId="6319519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葡萄牙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B0F0B95" w14:textId="1BE9561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1,242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B3C4EC3" w14:textId="5DD68FB5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1,363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3A65D98" w14:textId="30A4F27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0614005" w14:textId="2E3AF08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1,427</w:t>
            </w:r>
          </w:p>
        </w:tc>
        <w:tc>
          <w:tcPr>
            <w:tcW w:w="881" w:type="dxa"/>
            <w:shd w:val="clear" w:color="auto" w:fill="auto"/>
            <w:vAlign w:val="bottom"/>
          </w:tcPr>
          <w:p w14:paraId="5DE1FBAC" w14:textId="262966F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80D910" w14:textId="483E371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16E8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4.6</w:t>
            </w:r>
          </w:p>
        </w:tc>
      </w:tr>
      <w:tr w:rsidR="00C8068B" w:rsidRPr="00542080" w14:paraId="3C8BAE02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AB661D4" w14:textId="7654A956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31D3DA95" w14:textId="22D49626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17,533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2775546E" w14:textId="627766CD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13,019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5B34D2AE" w14:textId="01A30EDE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11,693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4834B6F" w14:textId="6A7D8CF5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12,338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0BF19C39" w14:textId="6D95941A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11,159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4F02E157" w14:textId="581E71BE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-9.6</w:t>
            </w:r>
          </w:p>
        </w:tc>
      </w:tr>
      <w:tr w:rsidR="00C8068B" w:rsidRPr="00EA665E" w14:paraId="16DC3EDB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2ED1295E" w14:textId="178B187B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32" w:type="dxa"/>
            <w:shd w:val="clear" w:color="auto" w:fill="D4ECBA"/>
            <w:vAlign w:val="center"/>
          </w:tcPr>
          <w:p w14:paraId="292CC2A2" w14:textId="6A4A181F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35337F45" w14:textId="736086DB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29,056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13A6394F" w14:textId="17A99A56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20,230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AF14ADD" w14:textId="72851624" w:rsidR="00C8068B" w:rsidRPr="0054208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7,696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45D1DED8" w14:textId="76AF4C6D" w:rsidR="00C8068B" w:rsidRPr="0054208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4,687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F5EE74D" w14:textId="22FE6EA0" w:rsidR="00C8068B" w:rsidRPr="0054208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-29.3</w:t>
            </w:r>
          </w:p>
        </w:tc>
      </w:tr>
      <w:tr w:rsidR="00C8068B" w:rsidRPr="00EA665E" w14:paraId="019220A5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4B5F4CA8" w14:textId="62353574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歐盟（區外）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220CA32C" w14:textId="2E508D04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7,474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59DC962A" w14:textId="633E9F2E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7,127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7E79B886" w14:textId="746D818C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4,376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EA8E2C5" w14:textId="280FCFE5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4,594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50105D3B" w14:textId="01A75DBC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3,792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ED58D15" w14:textId="15E6B97C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-17.5</w:t>
            </w:r>
          </w:p>
        </w:tc>
      </w:tr>
      <w:tr w:rsidR="00C8068B" w:rsidRPr="00EA665E" w14:paraId="41594508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2CF4E30F" w14:textId="1057253A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49B792FC" w14:textId="62C13D6A" w:rsidR="00C8068B" w:rsidRPr="00557E1D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4,180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228EB3E7" w14:textId="6FD831A1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3,350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57985D0A" w14:textId="75891A0B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3,605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0B362459" w14:textId="01865E00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4,786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371D2A66" w14:textId="1AD0E6E4" w:rsidR="00C8068B" w:rsidRPr="00F3505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1,828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74F04A24" w14:textId="4F6676DA" w:rsidR="00C8068B" w:rsidRPr="00F3505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-61.8</w:t>
            </w:r>
          </w:p>
        </w:tc>
      </w:tr>
      <w:tr w:rsidR="00C8068B" w:rsidRPr="00EA665E" w14:paraId="431BD40B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bottom"/>
          </w:tcPr>
          <w:p w14:paraId="50499A19" w14:textId="09F50345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4F9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32A98860" w14:textId="53C01397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293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2CE195CE" w14:textId="0ABC69CA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361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653CCBE3" w14:textId="79332D5E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252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866AB50" w14:textId="3B6057D3" w:rsidR="00C8068B" w:rsidRPr="0054208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856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45C712D3" w14:textId="4E5DD4E0" w:rsidR="00C8068B" w:rsidRPr="00DE2A23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1,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551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129FEAD" w14:textId="2E512C75" w:rsidR="00C8068B" w:rsidRPr="00DE2A23" w:rsidRDefault="00DE2A23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99.7</w:t>
            </w:r>
          </w:p>
        </w:tc>
      </w:tr>
      <w:tr w:rsidR="00C8068B" w:rsidRPr="00EA665E" w14:paraId="7A6AE3A5" w14:textId="77777777" w:rsidTr="00C8068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02A299D7" w14:textId="070F223E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32" w:type="dxa"/>
            <w:shd w:val="clear" w:color="auto" w:fill="D4ECBA"/>
            <w:vAlign w:val="bottom"/>
          </w:tcPr>
          <w:p w14:paraId="32F47814" w14:textId="25911F6E" w:rsidR="00C8068B" w:rsidRPr="009A5999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986 </w:t>
            </w:r>
          </w:p>
        </w:tc>
        <w:tc>
          <w:tcPr>
            <w:tcW w:w="1030" w:type="dxa"/>
            <w:shd w:val="clear" w:color="auto" w:fill="D4ECBA"/>
            <w:vAlign w:val="bottom"/>
          </w:tcPr>
          <w:p w14:paraId="67AF647B" w14:textId="0E241D40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659 </w:t>
            </w:r>
          </w:p>
        </w:tc>
        <w:tc>
          <w:tcPr>
            <w:tcW w:w="909" w:type="dxa"/>
            <w:shd w:val="clear" w:color="auto" w:fill="D4ECBA"/>
            <w:vAlign w:val="bottom"/>
          </w:tcPr>
          <w:p w14:paraId="4EAEA746" w14:textId="287732F1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603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D540FD5" w14:textId="51AB868C" w:rsidR="00C8068B" w:rsidRPr="0054208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683 </w:t>
            </w:r>
          </w:p>
        </w:tc>
        <w:tc>
          <w:tcPr>
            <w:tcW w:w="881" w:type="dxa"/>
            <w:shd w:val="clear" w:color="auto" w:fill="D4ECBA"/>
            <w:vAlign w:val="bottom"/>
          </w:tcPr>
          <w:p w14:paraId="3CF02B55" w14:textId="3C557DC1" w:rsidR="00C8068B" w:rsidRPr="0054208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752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4BB2442" w14:textId="28EA7ADD" w:rsidR="00C8068B" w:rsidRPr="0054208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10.1</w:t>
            </w:r>
          </w:p>
        </w:tc>
      </w:tr>
    </w:tbl>
    <w:p w14:paraId="57E0C1B8" w14:textId="549DC75D" w:rsidR="0096690F" w:rsidRDefault="009F4C87" w:rsidP="009554BF">
      <w:pPr>
        <w:ind w:left="42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55B82ACF" w14:textId="25A82259" w:rsidR="00737CF4" w:rsidRPr="00875085" w:rsidRDefault="00737CF4" w:rsidP="00875085">
      <w:pPr>
        <w:spacing w:line="320" w:lineRule="exact"/>
        <w:ind w:leftChars="177" w:left="425" w:right="186"/>
        <w:jc w:val="both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882981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：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越南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出口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</w:rPr>
        <w:t>0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75085">
        <w:rPr>
          <w:rFonts w:ascii="Times New Roman" w:eastAsia="標楷體" w:hAnsi="Times New Roman" w:cs="Times New Roman"/>
          <w:kern w:val="0"/>
          <w:sz w:val="22"/>
        </w:rPr>
        <w:t>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875085">
        <w:rPr>
          <w:rFonts w:ascii="Times New Roman" w:eastAsia="標楷體" w:hAnsi="Times New Roman" w:cs="Times New Roman"/>
          <w:kern w:val="0"/>
          <w:sz w:val="22"/>
        </w:rPr>
        <w:t>'/2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75085">
        <w:rPr>
          <w:rFonts w:ascii="Times New Roman" w:eastAsia="標楷體" w:hAnsi="Times New Roman" w:cs="Times New Roman"/>
          <w:kern w:val="0"/>
          <w:sz w:val="22"/>
        </w:rPr>
        <w:t>'</w:t>
      </w:r>
      <w:r w:rsidRPr="00875085">
        <w:rPr>
          <w:rFonts w:ascii="Times New Roman" w:eastAsia="標楷體" w:hAnsi="Times New Roman" w:cs="Times New Roman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</w:t>
      </w:r>
      <w:r w:rsidRPr="00875085">
        <w:rPr>
          <w:rFonts w:ascii="Times New Roman" w:eastAsia="標楷體" w:hAnsi="Times New Roman" w:cs="Times New Roman"/>
          <w:kern w:val="0"/>
          <w:sz w:val="22"/>
        </w:rPr>
        <w:t>-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年同期比較；</w:t>
      </w:r>
      <w:r>
        <w:rPr>
          <w:rFonts w:ascii="Times New Roman" w:eastAsia="標楷體" w:hAnsi="Times New Roman" w:cs="Times New Roman" w:hint="eastAsia"/>
          <w:kern w:val="0"/>
          <w:sz w:val="22"/>
        </w:rPr>
        <w:t>巴基斯坦</w:t>
      </w:r>
      <w:r w:rsidRPr="00880F74">
        <w:rPr>
          <w:rFonts w:ascii="Times New Roman" w:eastAsia="標楷體" w:hAnsi="Times New Roman" w:cs="Times New Roman" w:hint="eastAsia"/>
          <w:kern w:val="0"/>
          <w:sz w:val="22"/>
        </w:rPr>
        <w:t>出口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統計數據截至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202</w:t>
      </w:r>
      <w:r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82981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75085">
        <w:rPr>
          <w:rFonts w:ascii="Times New Roman" w:eastAsia="標楷體" w:hAnsi="Times New Roman" w:cs="Times New Roman"/>
          <w:kern w:val="0"/>
          <w:sz w:val="22"/>
        </w:rPr>
        <w:t>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875085">
        <w:rPr>
          <w:rFonts w:ascii="Times New Roman" w:eastAsia="標楷體" w:hAnsi="Times New Roman" w:cs="Times New Roman"/>
          <w:kern w:val="0"/>
          <w:sz w:val="22"/>
        </w:rPr>
        <w:t>'/2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75085">
        <w:rPr>
          <w:rFonts w:ascii="Times New Roman" w:eastAsia="標楷體" w:hAnsi="Times New Roman" w:cs="Times New Roman"/>
          <w:kern w:val="0"/>
          <w:sz w:val="22"/>
        </w:rPr>
        <w:t>'</w:t>
      </w:r>
      <w:r w:rsidRPr="00875085">
        <w:rPr>
          <w:rFonts w:ascii="Times New Roman" w:eastAsia="標楷體" w:hAnsi="Times New Roman" w:cs="Times New Roman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</w:t>
      </w:r>
      <w:r w:rsidRPr="00875085">
        <w:rPr>
          <w:rFonts w:ascii="Times New Roman" w:eastAsia="標楷體" w:hAnsi="Times New Roman" w:cs="Times New Roman"/>
          <w:kern w:val="0"/>
          <w:sz w:val="22"/>
        </w:rPr>
        <w:t>-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年同期比較。</w:t>
      </w:r>
    </w:p>
    <w:p w14:paraId="799FE33E" w14:textId="08571D5A" w:rsidR="009F4C87" w:rsidRPr="00B928D2" w:rsidRDefault="009F4C87" w:rsidP="00BF2A6F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kern w:val="0"/>
          <w:szCs w:val="24"/>
        </w:rPr>
      </w:pPr>
      <w:r w:rsidRPr="00B928D2">
        <w:rPr>
          <w:rFonts w:ascii="Times New Roman" w:eastAsia="標楷體" w:hAnsi="Times New Roman" w:cs="Times New Roman"/>
          <w:kern w:val="0"/>
          <w:szCs w:val="24"/>
        </w:rPr>
        <w:t>進口統計</w:t>
      </w:r>
    </w:p>
    <w:p w14:paraId="1F0A9B94" w14:textId="5DC7C1CA" w:rsidR="00E253F8" w:rsidRDefault="009F4C87" w:rsidP="0069730F">
      <w:pPr>
        <w:spacing w:line="400" w:lineRule="exact"/>
        <w:ind w:leftChars="177" w:left="425" w:rightChars="195" w:right="468"/>
        <w:jc w:val="both"/>
        <w:rPr>
          <w:rFonts w:ascii="Times New Roman" w:eastAsia="標楷體" w:hAnsi="Times New Roman" w:cs="Times New Roman"/>
          <w:szCs w:val="24"/>
        </w:rPr>
      </w:pPr>
      <w:r w:rsidRPr="00B928D2">
        <w:rPr>
          <w:rFonts w:ascii="Times New Roman" w:eastAsia="標楷體" w:hAnsi="Times New Roman" w:cs="Times New Roman"/>
          <w:szCs w:val="24"/>
        </w:rPr>
        <w:t>依據進口數量排序，</w:t>
      </w:r>
      <w:r w:rsidR="00AD3B8F">
        <w:rPr>
          <w:rFonts w:ascii="Times New Roman" w:eastAsia="標楷體" w:hAnsi="Times New Roman" w:cs="Times New Roman" w:hint="eastAsia"/>
          <w:szCs w:val="24"/>
        </w:rPr>
        <w:t>印度</w:t>
      </w:r>
      <w:r w:rsidR="00EA665E">
        <w:rPr>
          <w:rFonts w:ascii="Times New Roman" w:eastAsia="標楷體" w:hAnsi="Times New Roman" w:cs="Times New Roman" w:hint="eastAsia"/>
          <w:szCs w:val="24"/>
        </w:rPr>
        <w:t>、</w:t>
      </w:r>
      <w:r w:rsidR="00AD3B8F" w:rsidRPr="00B928D2">
        <w:rPr>
          <w:rFonts w:ascii="Times New Roman" w:eastAsia="標楷體" w:hAnsi="Times New Roman" w:cs="Times New Roman"/>
          <w:szCs w:val="24"/>
        </w:rPr>
        <w:t>歐盟</w:t>
      </w:r>
      <w:r w:rsidRPr="00B928D2">
        <w:rPr>
          <w:rFonts w:ascii="Times New Roman" w:eastAsia="標楷體" w:hAnsi="Times New Roman" w:cs="Times New Roman"/>
          <w:szCs w:val="24"/>
        </w:rPr>
        <w:t>、土耳其列舉該國前</w:t>
      </w:r>
      <w:r w:rsidRPr="00B928D2">
        <w:rPr>
          <w:rFonts w:ascii="Times New Roman" w:eastAsia="標楷體" w:hAnsi="Times New Roman" w:cs="Times New Roman"/>
          <w:szCs w:val="24"/>
        </w:rPr>
        <w:t>5</w:t>
      </w:r>
      <w:r w:rsidRPr="00B928D2">
        <w:rPr>
          <w:rFonts w:ascii="Times New Roman" w:eastAsia="標楷體" w:hAnsi="Times New Roman" w:cs="Times New Roman"/>
          <w:szCs w:val="24"/>
        </w:rPr>
        <w:t>大進口來源，詳如下表：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60"/>
        <w:gridCol w:w="960"/>
        <w:gridCol w:w="960"/>
        <w:gridCol w:w="963"/>
        <w:gridCol w:w="960"/>
      </w:tblGrid>
      <w:tr w:rsidR="00267787" w:rsidRPr="00EA665E" w14:paraId="7D355BF3" w14:textId="77777777" w:rsidTr="00875085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251EE82F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35" w:type="dxa"/>
            <w:gridSpan w:val="5"/>
            <w:shd w:val="clear" w:color="auto" w:fill="FFF2CC" w:themeFill="accent4" w:themeFillTint="33"/>
            <w:vAlign w:val="center"/>
            <w:hideMark/>
          </w:tcPr>
          <w:p w14:paraId="2DBE1FA7" w14:textId="3BFB1B58" w:rsidR="00267787" w:rsidRPr="00EA665E" w:rsidRDefault="000F5D1E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進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口數量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FFF2CC" w:themeFill="accent4" w:themeFillTint="33"/>
            <w:vAlign w:val="center"/>
            <w:hideMark/>
          </w:tcPr>
          <w:p w14:paraId="6066B37D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71D11591" w14:textId="5F009FD8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EA665E" w14:paraId="7131A31E" w14:textId="77777777" w:rsidTr="00875085">
        <w:trPr>
          <w:trHeight w:val="534"/>
          <w:jc w:val="center"/>
        </w:trPr>
        <w:tc>
          <w:tcPr>
            <w:tcW w:w="1559" w:type="dxa"/>
            <w:vMerge/>
            <w:shd w:val="clear" w:color="auto" w:fill="FFF3CC"/>
            <w:vAlign w:val="center"/>
            <w:hideMark/>
          </w:tcPr>
          <w:p w14:paraId="03157849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19E55E0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41C1FF12" w14:textId="12515296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4A5827C3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5A4E4BB6" w14:textId="32FA51E9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54EE1EF8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182543F2" w14:textId="4E26F6BF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0" w:type="dxa"/>
            <w:shd w:val="clear" w:color="auto" w:fill="FFF2CC" w:themeFill="accent4" w:themeFillTint="33"/>
            <w:vAlign w:val="center"/>
          </w:tcPr>
          <w:p w14:paraId="4A7167D4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35B27F37" w14:textId="7BA917F0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  <w:hideMark/>
          </w:tcPr>
          <w:p w14:paraId="56EEBC6B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453C7B0E" w14:textId="1FBF2ABE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vMerge/>
            <w:shd w:val="clear" w:color="auto" w:fill="FFF2CC" w:themeFill="accent4" w:themeFillTint="33"/>
            <w:vAlign w:val="center"/>
            <w:hideMark/>
          </w:tcPr>
          <w:p w14:paraId="3C49AAFE" w14:textId="77777777" w:rsidR="00267787" w:rsidRPr="00EA665E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2165C" w:rsidRPr="00EA665E" w14:paraId="6B334361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84BB5BB" w14:textId="393907F1" w:rsidR="0042165C" w:rsidRPr="00EA665E" w:rsidRDefault="0042165C" w:rsidP="0042165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2B8775EA" w14:textId="5A63C717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25,600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6C36794" w14:textId="76A13543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48,872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1695CE1" w14:textId="113A0AA0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84,277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21CDB7D" w14:textId="3DB148C9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72,246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81D0347" w14:textId="55420A87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72,863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0C13B5D4" w14:textId="4DDF5F50" w:rsidR="0042165C" w:rsidRPr="00EA665E" w:rsidRDefault="0042165C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0.9</w:t>
            </w:r>
          </w:p>
        </w:tc>
      </w:tr>
      <w:tr w:rsidR="00C8068B" w:rsidRPr="00EA665E" w14:paraId="59EE8A7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8ACD760" w14:textId="4F6F08E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CF5086" w14:textId="375D659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8,487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150E591" w14:textId="26F1B45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18,742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783D10E" w14:textId="4ADFA05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56,727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6F7D6C9" w14:textId="3618EF5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51,789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CF7A88D" w14:textId="75A3682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60,332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09E04C" w14:textId="59BCD943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16.5</w:t>
            </w:r>
          </w:p>
        </w:tc>
      </w:tr>
      <w:tr w:rsidR="00C8068B" w:rsidRPr="00EA665E" w14:paraId="6820B6E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F43D72C" w14:textId="154C87B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A26CD4" w14:textId="1B5FAC15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12,972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A35E38B" w14:textId="3FB52C6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21,261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67463B" w14:textId="1965D98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16,573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4FE0D25" w14:textId="55D629E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9,510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14AF167" w14:textId="14125DA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1BAF4B" w14:textId="3CE7CE4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-56.5</w:t>
            </w:r>
          </w:p>
        </w:tc>
      </w:tr>
      <w:tr w:rsidR="00C8068B" w:rsidRPr="00EA665E" w14:paraId="0BCBCBC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A15698D" w14:textId="28B49CB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7F1174" w14:textId="5F6E2F8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FCD50B4" w14:textId="1ABEB90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1,255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29DE0C3" w14:textId="6DA7900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4,210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DC4445F" w14:textId="1DCFA8A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5,283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D7FDECE" w14:textId="428510F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3,978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936D10" w14:textId="23E286E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-24.7</w:t>
            </w:r>
          </w:p>
        </w:tc>
      </w:tr>
      <w:tr w:rsidR="00C8068B" w:rsidRPr="00EA665E" w14:paraId="6CCA913C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454E696" w14:textId="7CCFF40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尼泊爾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1ECDCC" w14:textId="53DF0E3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1,225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0CA0BFD" w14:textId="232CA05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2,382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23AAC92" w14:textId="0E37C63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2,739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FFB37B3" w14:textId="4130644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4,053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394D173" w14:textId="7884CEF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3419B1" w14:textId="445E8D2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-6.8</w:t>
            </w:r>
          </w:p>
        </w:tc>
      </w:tr>
      <w:tr w:rsidR="00C8068B" w:rsidRPr="00EA665E" w14:paraId="6CE22E67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32A741" w14:textId="3BD0664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473736" w14:textId="3B0D6E6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31E0136" w14:textId="1BDEC2A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121525B" w14:textId="2F1FFDE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612974" w14:textId="026473D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8800A0E" w14:textId="62BD07F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0E766E" w14:textId="7A5A22A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-46.3</w:t>
            </w:r>
          </w:p>
        </w:tc>
      </w:tr>
      <w:tr w:rsidR="00C8068B" w:rsidRPr="00EA665E" w14:paraId="4291DDF4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C1B1A75" w14:textId="72437D49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76D2C9DA" w14:textId="5D26D1C4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44,463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F9697C0" w14:textId="78A245AA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45,015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F48556D" w14:textId="2D6991E4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35,648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50204AD" w14:textId="3BB1AB14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35,871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97A1EAA" w14:textId="29FCFF86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37,370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4CF733FA" w14:textId="0D585782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4.2</w:t>
            </w:r>
          </w:p>
        </w:tc>
      </w:tr>
      <w:tr w:rsidR="00C8068B" w:rsidRPr="00EA665E" w14:paraId="7FA3118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0FCB533" w14:textId="5DE2EAC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C06462" w14:textId="3197FDB5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19,350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4D7CB02" w14:textId="4F61E28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21,917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593E989" w14:textId="260A800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15,177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73167E" w14:textId="280E9BE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12,222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832C500" w14:textId="5380407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12,068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BC7A0C" w14:textId="6041B6A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-1.3</w:t>
            </w:r>
          </w:p>
        </w:tc>
      </w:tr>
      <w:tr w:rsidR="00C8068B" w:rsidRPr="00EA665E" w14:paraId="59A29C5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DE4227D" w14:textId="5CA66E7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0BE2F7" w14:textId="2A36C03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10,726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70ED121" w14:textId="4E845C3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9,193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E79D00F" w14:textId="2E447F0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6,845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2F86AB" w14:textId="0FB2454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9,236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44E494E" w14:textId="4519946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8,533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5F007D" w14:textId="540A3F2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-7.6</w:t>
            </w:r>
          </w:p>
        </w:tc>
      </w:tr>
      <w:tr w:rsidR="00C8068B" w:rsidRPr="00EA665E" w14:paraId="1738525D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E559DA3" w14:textId="6662BDF3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印度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8D47BD" w14:textId="373F6DB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7,518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805E91D" w14:textId="56927B0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6,278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5CCD400" w14:textId="4930416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4,511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DEDF55E" w14:textId="1781346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7,165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CEAEA3F" w14:textId="52C30A8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6,572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293739" w14:textId="2824898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-8.3</w:t>
            </w:r>
          </w:p>
        </w:tc>
      </w:tr>
      <w:tr w:rsidR="00C8068B" w:rsidRPr="00EA665E" w14:paraId="04EDDEE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6BC664A" w14:textId="2A02718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AD2109" w14:textId="24329FE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3,607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0D955A5" w14:textId="4E8ABC6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4,702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CB7930E" w14:textId="7B920B5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6,678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913A14" w14:textId="7102813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4,880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36E01BB" w14:textId="08246CA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6,498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455580" w14:textId="1CBC4D1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33.2</w:t>
            </w:r>
          </w:p>
        </w:tc>
      </w:tr>
      <w:tr w:rsidR="00C8068B" w:rsidRPr="00EA665E" w14:paraId="325A263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48DF241" w14:textId="6DB271F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突尼西亞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937E61" w14:textId="5DAF4350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1,022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964361D" w14:textId="155BEDF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1,119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7CDF6F" w14:textId="416622E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5948A8E" w14:textId="0706059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1,038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E942C46" w14:textId="0D114BEC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1,209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73463C" w14:textId="7EE657C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16.5</w:t>
            </w:r>
          </w:p>
        </w:tc>
      </w:tr>
      <w:tr w:rsidR="00C8068B" w:rsidRPr="00EA665E" w14:paraId="59A652D0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4779E613" w14:textId="543BB65C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2A7C40AB" w14:textId="5DD10D31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45,735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BC9AAD2" w14:textId="23358A7C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50,209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02AB3E2B" w14:textId="3FF91BBC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24,830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E7C9F1B" w14:textId="57F8162C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25,502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0DF0C474" w14:textId="63776E66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24,792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8AD4113" w14:textId="11783CAF" w:rsidR="00C8068B" w:rsidRPr="00EA665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-2.8</w:t>
            </w:r>
          </w:p>
        </w:tc>
      </w:tr>
      <w:tr w:rsidR="00C8068B" w:rsidRPr="00EA665E" w14:paraId="33207285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3D864" w14:textId="3B75464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516492" w14:textId="65621F2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27,399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D8C12A0" w14:textId="560836F8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30,762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1B358F1" w14:textId="4E77756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13,828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8680712" w14:textId="232A5C8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13,288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9E3F836" w14:textId="2B2C075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13,275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B5EBB5" w14:textId="3F02207B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-0.1</w:t>
            </w:r>
          </w:p>
        </w:tc>
      </w:tr>
      <w:tr w:rsidR="00C8068B" w:rsidRPr="00EA665E" w14:paraId="2E1D4020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62424" w14:textId="5B0F65D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357262" w14:textId="05AFE4D9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3,389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5721CCD" w14:textId="2060979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4,032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5C7C068" w14:textId="7F02353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4,048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B2D511E" w14:textId="7B3E3E0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5,863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48D9EC6" w14:textId="1DDE7AFF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5,403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10F895" w14:textId="4FA4F316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-7.8</w:t>
            </w:r>
          </w:p>
        </w:tc>
      </w:tr>
      <w:tr w:rsidR="00C8068B" w:rsidRPr="00EA665E" w14:paraId="2F90FDF9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139EF3" w14:textId="077B497F" w:rsidR="00C8068B" w:rsidRPr="008D478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58793" w14:textId="00E8A5D0" w:rsidR="00C8068B" w:rsidRPr="008D478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9EEEE31" w14:textId="0DBE81E6" w:rsidR="00C8068B" w:rsidRPr="008D478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1,969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3494D6" w14:textId="2C73D4C9" w:rsidR="00C8068B" w:rsidRPr="008D478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2,134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23E90B6" w14:textId="6C974910" w:rsidR="00C8068B" w:rsidRPr="00437F7C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2,219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5426E16" w14:textId="02DAE121" w:rsidR="00C8068B" w:rsidRPr="00437F7C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3,409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85FEEA" w14:textId="060E7C1F" w:rsidR="00C8068B" w:rsidRPr="00437F7C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53.6</w:t>
            </w:r>
          </w:p>
        </w:tc>
      </w:tr>
      <w:tr w:rsidR="00C8068B" w:rsidRPr="00EA665E" w14:paraId="10670151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1D6DB" w14:textId="7F0AC90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0C5120" w14:textId="67EC84C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2,825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590E9A0" w14:textId="61729867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2,822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35F9764" w14:textId="2E363DB3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2,630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53F78E6" w14:textId="305D12B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1,833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F0DD16A" w14:textId="7DA4AD81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27C2C0" w14:textId="74BC5EA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-35.6</w:t>
            </w:r>
          </w:p>
        </w:tc>
      </w:tr>
      <w:tr w:rsidR="00C8068B" w:rsidRPr="00EA665E" w14:paraId="5D2EC1D8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8A76A" w14:textId="4AA1510D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37F7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克羅埃西亞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3B83BE" w14:textId="4A62ACB3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1,933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3A01FD" w14:textId="713876F2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1,063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6B2B64" w14:textId="69BB53A4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6C650F" w14:textId="47A28BFA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1,114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16DC01A" w14:textId="41E0CF23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6F5C25" w14:textId="7988A2CE" w:rsidR="00C8068B" w:rsidRPr="00EA665E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8068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-33.3</w:t>
            </w:r>
          </w:p>
        </w:tc>
      </w:tr>
      <w:tr w:rsidR="00C8068B" w:rsidRPr="00EA665E" w14:paraId="6BA4888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5CF6378" w14:textId="0A7B27A3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6027D0ED" w14:textId="57939099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31,885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287083C" w14:textId="6E41F454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25,743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153D477" w14:textId="0F50EED6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22,740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80ABE02" w14:textId="7645371E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21,152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F283854" w14:textId="58607B26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14,095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2505D40C" w14:textId="076ECB29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-33.4</w:t>
            </w:r>
          </w:p>
        </w:tc>
      </w:tr>
      <w:tr w:rsidR="00C8068B" w:rsidRPr="00EA665E" w14:paraId="03C25F6E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1D1641B6" w14:textId="2842753E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4ECBA"/>
            <w:vAlign w:val="center"/>
          </w:tcPr>
          <w:p w14:paraId="79E39BE9" w14:textId="4C6EDCE9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BE12DB6" w14:textId="4B5F8B78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7,141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8A36087" w14:textId="74A92278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6,818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EBB0AD6" w14:textId="61CB3958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9,440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89B8DE1" w14:textId="4C63C16E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7,185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629EDE48" w14:textId="6F15AA92" w:rsidR="00C8068B" w:rsidRPr="00961810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-0.15</w:t>
            </w:r>
          </w:p>
        </w:tc>
      </w:tr>
      <w:tr w:rsidR="00C8068B" w:rsidRPr="00EA665E" w14:paraId="496967FF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5110D61" w14:textId="422D944F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2A3B2B11" w14:textId="699F6C85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8,373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AEFE326" w14:textId="241311A5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7,390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FE9F695" w14:textId="0A98ACEE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5,446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DA57A6F" w14:textId="1E2ECC9A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6,457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0056D908" w14:textId="046BF4E2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6,262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ED0C02E" w14:textId="4074A5AF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-3.0</w:t>
            </w:r>
          </w:p>
        </w:tc>
      </w:tr>
      <w:tr w:rsidR="00C8068B" w:rsidRPr="00EA665E" w14:paraId="2C61DBA2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22179245" w14:textId="5B639BEB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7D531D15" w14:textId="019890CE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13,851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788F9B6C" w14:textId="427022BB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9,331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84A748C" w14:textId="5A8FFA9E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8,243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1B65F182" w14:textId="53BC9FE5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9,216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0EEC91E" w14:textId="064EFA79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5,241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53A642EA" w14:textId="5604F07B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-43.1</w:t>
            </w:r>
          </w:p>
        </w:tc>
      </w:tr>
      <w:tr w:rsidR="00C8068B" w:rsidRPr="00EA665E" w14:paraId="73C79307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8735F71" w14:textId="46E8B41B" w:rsidR="00C8068B" w:rsidRPr="008D478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0D215C27" w14:textId="61B5CC62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12,915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53D8FF6F" w14:textId="2F4EE065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16,182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46CC392A" w14:textId="19ABB9FB" w:rsidR="00C8068B" w:rsidRPr="008D478E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10,235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3B9D30E" w14:textId="6C9F2DE7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5,675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AE28EEA" w14:textId="31B0ED3B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2,339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50915DC8" w14:textId="168A8A95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-58.8</w:t>
            </w:r>
          </w:p>
        </w:tc>
      </w:tr>
      <w:tr w:rsidR="00C8068B" w:rsidRPr="00EA665E" w14:paraId="00E5E7E2" w14:textId="77777777" w:rsidTr="00875085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4F25B930" w14:textId="4E36D2D1" w:rsidR="00C8068B" w:rsidRPr="00EA665E" w:rsidRDefault="00C8068B" w:rsidP="00C8068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4ECBA"/>
            <w:vAlign w:val="bottom"/>
          </w:tcPr>
          <w:p w14:paraId="753E357C" w14:textId="58FE8B3E" w:rsidR="00C8068B" w:rsidRPr="00B263B6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1,721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6E96C816" w14:textId="3E50E8F0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586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2986DF84" w14:textId="7C2DACBF" w:rsidR="00C8068B" w:rsidRPr="000C332A" w:rsidRDefault="00C8068B" w:rsidP="00C8068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2,159 </w:t>
            </w:r>
          </w:p>
        </w:tc>
        <w:tc>
          <w:tcPr>
            <w:tcW w:w="960" w:type="dxa"/>
            <w:shd w:val="clear" w:color="auto" w:fill="D4ECBA"/>
            <w:vAlign w:val="bottom"/>
          </w:tcPr>
          <w:p w14:paraId="3639979B" w14:textId="3080DAF4" w:rsidR="00C8068B" w:rsidRPr="00961810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2165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3,594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A79E82E" w14:textId="0F863BEF" w:rsidR="00C8068B" w:rsidRPr="00DE2A23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2,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362</w:t>
            </w:r>
            <w:r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960" w:type="dxa"/>
            <w:shd w:val="clear" w:color="auto" w:fill="D4ECBA"/>
            <w:noWrap/>
            <w:vAlign w:val="bottom"/>
          </w:tcPr>
          <w:p w14:paraId="11CD0282" w14:textId="77EA48D1" w:rsidR="00C8068B" w:rsidRPr="00DE2A23" w:rsidRDefault="00C8068B" w:rsidP="00C8068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E2A23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-</w:t>
            </w:r>
            <w:r w:rsidR="00DE2A23" w:rsidRPr="00DE2A23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33.8</w:t>
            </w:r>
          </w:p>
        </w:tc>
      </w:tr>
    </w:tbl>
    <w:p w14:paraId="2DD85041" w14:textId="6B683CB6" w:rsidR="00267787" w:rsidRDefault="009F4C87" w:rsidP="00BA631B">
      <w:pPr>
        <w:ind w:left="40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928D2">
        <w:rPr>
          <w:rFonts w:ascii="Times New Roman" w:eastAsia="標楷體" w:hAnsi="Times New Roman" w:cs="Times New Roman"/>
          <w:kern w:val="0"/>
          <w:sz w:val="20"/>
          <w:szCs w:val="20"/>
        </w:rPr>
        <w:t>各國海關統計。</w:t>
      </w:r>
    </w:p>
    <w:p w14:paraId="75C295AE" w14:textId="7F20B8BD" w:rsidR="00737CF4" w:rsidRPr="00875085" w:rsidRDefault="00737CF4" w:rsidP="00875085">
      <w:pPr>
        <w:spacing w:line="320" w:lineRule="exact"/>
        <w:ind w:leftChars="177" w:left="425" w:right="186"/>
        <w:jc w:val="both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：越南進口統計數據截至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75085">
        <w:rPr>
          <w:rFonts w:ascii="Times New Roman" w:eastAsia="標楷體" w:hAnsi="Times New Roman" w:cs="Times New Roman"/>
          <w:kern w:val="0"/>
          <w:sz w:val="22"/>
        </w:rPr>
        <w:t>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875085">
        <w:rPr>
          <w:rFonts w:ascii="Times New Roman" w:eastAsia="標楷體" w:hAnsi="Times New Roman" w:cs="Times New Roman"/>
          <w:kern w:val="0"/>
          <w:sz w:val="22"/>
        </w:rPr>
        <w:t>'/2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75085">
        <w:rPr>
          <w:rFonts w:ascii="Times New Roman" w:eastAsia="標楷體" w:hAnsi="Times New Roman" w:cs="Times New Roman"/>
          <w:kern w:val="0"/>
          <w:sz w:val="22"/>
        </w:rPr>
        <w:t>'</w:t>
      </w:r>
      <w:r w:rsidRPr="00875085">
        <w:rPr>
          <w:rFonts w:ascii="Times New Roman" w:eastAsia="標楷體" w:hAnsi="Times New Roman" w:cs="Times New Roman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</w:t>
      </w:r>
      <w:r w:rsidRPr="00875085">
        <w:rPr>
          <w:rFonts w:ascii="Times New Roman" w:eastAsia="標楷體" w:hAnsi="Times New Roman" w:cs="Times New Roman"/>
          <w:kern w:val="0"/>
          <w:sz w:val="22"/>
        </w:rPr>
        <w:t>-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年同期比較；巴基斯坦進口統計數據截至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月止</w:t>
      </w:r>
      <w:r w:rsidRPr="00875085">
        <w:rPr>
          <w:rFonts w:ascii="Times New Roman" w:eastAsia="標楷體" w:hAnsi="Times New Roman" w:cs="Times New Roman"/>
          <w:kern w:val="0"/>
          <w:sz w:val="22"/>
        </w:rPr>
        <w:t>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875085">
        <w:rPr>
          <w:rFonts w:ascii="Times New Roman" w:eastAsia="標楷體" w:hAnsi="Times New Roman" w:cs="Times New Roman"/>
          <w:kern w:val="0"/>
          <w:sz w:val="22"/>
        </w:rPr>
        <w:t>'/2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875085">
        <w:rPr>
          <w:rFonts w:ascii="Times New Roman" w:eastAsia="標楷體" w:hAnsi="Times New Roman" w:cs="Times New Roman"/>
          <w:kern w:val="0"/>
          <w:sz w:val="22"/>
        </w:rPr>
        <w:t>'</w:t>
      </w:r>
      <w:r w:rsidRPr="00875085">
        <w:rPr>
          <w:rFonts w:ascii="Times New Roman" w:eastAsia="標楷體" w:hAnsi="Times New Roman" w:cs="Times New Roman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</w:t>
      </w:r>
      <w:r w:rsidRPr="00875085">
        <w:rPr>
          <w:rFonts w:ascii="Times New Roman" w:eastAsia="標楷體" w:hAnsi="Times New Roman" w:cs="Times New Roman"/>
          <w:kern w:val="0"/>
          <w:sz w:val="22"/>
        </w:rPr>
        <w:t>-</w:t>
      </w:r>
      <w:r w:rsidR="00DE2A23" w:rsidRPr="00DE2A23">
        <w:rPr>
          <w:rFonts w:ascii="Times New Roman" w:eastAsia="標楷體" w:hAnsi="Times New Roman" w:cs="Times New Roman" w:hint="eastAsia"/>
          <w:color w:val="FF0000"/>
          <w:kern w:val="0"/>
          <w:sz w:val="22"/>
        </w:rPr>
        <w:t>11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年同期比較。</w:t>
      </w:r>
    </w:p>
    <w:p w14:paraId="3DFDC986" w14:textId="77777777" w:rsidR="00267787" w:rsidRPr="00BD252B" w:rsidRDefault="00267787" w:rsidP="00267787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亞克力短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纖紗出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、進口統計：多股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或單股亞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克力短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纖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紗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及其混紡紗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。</w:t>
      </w:r>
    </w:p>
    <w:p w14:paraId="4C28E163" w14:textId="77777777" w:rsidR="00267787" w:rsidRPr="00BD252B" w:rsidRDefault="00267787" w:rsidP="00267787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出口統計</w:t>
      </w:r>
    </w:p>
    <w:p w14:paraId="575B6649" w14:textId="762F823A" w:rsidR="00267787" w:rsidRDefault="00267787" w:rsidP="00267787">
      <w:pPr>
        <w:spacing w:line="400" w:lineRule="exact"/>
        <w:ind w:leftChars="177" w:left="425" w:rightChars="136" w:right="32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D252B">
        <w:rPr>
          <w:rFonts w:ascii="Times New Roman" w:eastAsia="標楷體" w:hAnsi="Times New Roman" w:cs="Times New Roman"/>
          <w:kern w:val="0"/>
          <w:szCs w:val="24"/>
        </w:rPr>
        <w:t>依據出口</w:t>
      </w:r>
      <w:r w:rsidRPr="00BD252B">
        <w:rPr>
          <w:rFonts w:ascii="Times New Roman" w:eastAsia="標楷體" w:hAnsi="Times New Roman" w:cs="Times New Roman"/>
          <w:szCs w:val="24"/>
        </w:rPr>
        <w:t>數量</w:t>
      </w:r>
      <w:r w:rsidRPr="00BD252B">
        <w:rPr>
          <w:rFonts w:ascii="Times New Roman" w:eastAsia="標楷體" w:hAnsi="Times New Roman" w:cs="Times New Roman"/>
          <w:kern w:val="0"/>
          <w:szCs w:val="24"/>
        </w:rPr>
        <w:t>排序，中國大陸、土耳其、印尼列舉該國前</w:t>
      </w:r>
      <w:r w:rsidRPr="00BD252B">
        <w:rPr>
          <w:rFonts w:ascii="Times New Roman" w:eastAsia="標楷體" w:hAnsi="Times New Roman" w:cs="Times New Roman"/>
          <w:kern w:val="0"/>
          <w:szCs w:val="24"/>
        </w:rPr>
        <w:t>5</w:t>
      </w:r>
      <w:r w:rsidRPr="00BD252B">
        <w:rPr>
          <w:rFonts w:ascii="Times New Roman" w:eastAsia="標楷體" w:hAnsi="Times New Roman" w:cs="Times New Roman"/>
          <w:kern w:val="0"/>
          <w:szCs w:val="24"/>
        </w:rPr>
        <w:t>大出口市場，詳如下表：</w:t>
      </w: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42"/>
        <w:gridCol w:w="931"/>
        <w:gridCol w:w="931"/>
        <w:gridCol w:w="1083"/>
        <w:gridCol w:w="931"/>
        <w:gridCol w:w="993"/>
      </w:tblGrid>
      <w:tr w:rsidR="00267787" w:rsidRPr="00BD252B" w14:paraId="082A3ADC" w14:textId="77777777" w:rsidTr="0067330E">
        <w:trPr>
          <w:trHeight w:val="334"/>
        </w:trPr>
        <w:tc>
          <w:tcPr>
            <w:tcW w:w="1560" w:type="dxa"/>
            <w:vMerge w:val="restart"/>
            <w:shd w:val="clear" w:color="auto" w:fill="FFF3CC"/>
            <w:noWrap/>
            <w:vAlign w:val="center"/>
            <w:hideMark/>
          </w:tcPr>
          <w:p w14:paraId="686FD7C2" w14:textId="77777777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18" w:type="dxa"/>
            <w:gridSpan w:val="5"/>
            <w:shd w:val="clear" w:color="auto" w:fill="FFF2CC" w:themeFill="accent4" w:themeFillTint="33"/>
            <w:vAlign w:val="center"/>
            <w:hideMark/>
          </w:tcPr>
          <w:p w14:paraId="25B51421" w14:textId="381996EC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出口數量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  <w:hideMark/>
          </w:tcPr>
          <w:p w14:paraId="7A588018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4AD5D3C6" w14:textId="30370870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BD252B" w14:paraId="5893C3EB" w14:textId="77777777" w:rsidTr="0067330E">
        <w:trPr>
          <w:trHeight w:val="534"/>
        </w:trPr>
        <w:tc>
          <w:tcPr>
            <w:tcW w:w="1560" w:type="dxa"/>
            <w:vMerge/>
            <w:shd w:val="clear" w:color="auto" w:fill="D4ECBA"/>
            <w:vAlign w:val="center"/>
            <w:hideMark/>
          </w:tcPr>
          <w:p w14:paraId="5720BAED" w14:textId="77777777" w:rsidR="00267787" w:rsidRPr="00BD252B" w:rsidRDefault="00267787" w:rsidP="0026778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shd w:val="clear" w:color="auto" w:fill="FFF2CC" w:themeFill="accent4" w:themeFillTint="33"/>
            <w:vAlign w:val="center"/>
          </w:tcPr>
          <w:p w14:paraId="4E113A18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0063E992" w14:textId="05EE957F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14:paraId="21D2AF71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034735CD" w14:textId="2AA15838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14:paraId="56FEC23F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1A60D151" w14:textId="066ECD1F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  <w:hideMark/>
          </w:tcPr>
          <w:p w14:paraId="519EA8AB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43C89564" w14:textId="4EB979F1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  <w:hideMark/>
          </w:tcPr>
          <w:p w14:paraId="4789F2B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0DBA3215" w14:textId="12316FB6" w:rsidR="00267787" w:rsidRPr="00BD252B" w:rsidRDefault="00267787" w:rsidP="002677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  <w:hideMark/>
          </w:tcPr>
          <w:p w14:paraId="3B20135E" w14:textId="77777777" w:rsidR="00267787" w:rsidRPr="00BD252B" w:rsidRDefault="00267787" w:rsidP="0026778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7CF4" w:rsidRPr="00BD252B" w14:paraId="6E8CD473" w14:textId="77777777" w:rsidTr="00592606">
        <w:trPr>
          <w:trHeight w:val="334"/>
        </w:trPr>
        <w:tc>
          <w:tcPr>
            <w:tcW w:w="1560" w:type="dxa"/>
            <w:shd w:val="clear" w:color="auto" w:fill="D4ECBA"/>
            <w:vAlign w:val="center"/>
            <w:hideMark/>
          </w:tcPr>
          <w:p w14:paraId="37CFEA89" w14:textId="77777777" w:rsidR="00737CF4" w:rsidRPr="00BD252B" w:rsidRDefault="00737CF4" w:rsidP="00737CF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3E654D48" w14:textId="1BEC2BB0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101,027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4F528FE2" w14:textId="25C5A1B9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89,757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2D66AAF1" w14:textId="28EC447B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69,452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56B8B139" w14:textId="615D0678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84,367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673B11A" w14:textId="48CE0E26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78,651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1F5DDA4F" w14:textId="652F01D5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-6.8</w:t>
            </w:r>
          </w:p>
        </w:tc>
      </w:tr>
      <w:tr w:rsidR="006E5589" w:rsidRPr="00BD252B" w14:paraId="5DB46B87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BF321F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60F289EE" w14:textId="7077A66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54,755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3A251EA" w14:textId="2844A79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45,801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52D71C6" w14:textId="2CE6CA4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33,771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B7284C3" w14:textId="2F6E489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47,383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35BD96C" w14:textId="34E3CB9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47,681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5B0E0FF" w14:textId="6506AB4E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0.6</w:t>
            </w:r>
          </w:p>
        </w:tc>
      </w:tr>
      <w:tr w:rsidR="006E5589" w:rsidRPr="00BD252B" w14:paraId="02EA4CC6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8E1286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7E69A1E0" w14:textId="66ED17A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2,256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57410AD" w14:textId="078733BF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4,412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0B091E4" w14:textId="63C012B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5,034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0D9B7E3" w14:textId="0ACD518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7,376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B70540F" w14:textId="01BCB62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55A010" w14:textId="4BE6C26D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-17.0</w:t>
            </w:r>
          </w:p>
        </w:tc>
      </w:tr>
      <w:tr w:rsidR="006E5589" w:rsidRPr="00BD252B" w14:paraId="5BFD7C28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718FFBED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3BC0B58D" w14:textId="45B04A34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6,592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B01B5C4" w14:textId="1665A19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5,519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BA70E59" w14:textId="0157AB8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4,580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2DE46C6" w14:textId="4B451E3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4,919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44DD69E" w14:textId="35A570CC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2F708B" w14:textId="6EBDA96F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-7.7</w:t>
            </w:r>
          </w:p>
        </w:tc>
      </w:tr>
      <w:tr w:rsidR="006E5589" w:rsidRPr="00BD252B" w14:paraId="17E1A624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2690E772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柬埔寨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200BBCE2" w14:textId="1ADBD0C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3,726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D59F3FA" w14:textId="4CF31D50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3,540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EF1C1C4" w14:textId="304C0FAC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4,090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BA37776" w14:textId="779529D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3,169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92ABC10" w14:textId="3073B111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2,375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77D959E" w14:textId="7D19FF5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-25.1</w:t>
            </w:r>
          </w:p>
        </w:tc>
      </w:tr>
      <w:tr w:rsidR="006E5589" w:rsidRPr="00BD252B" w14:paraId="0EF4E874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46AF8174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緬甸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560618D4" w14:textId="4AC1590E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5,366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2F3671D" w14:textId="012A8876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6,013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EC7A52C" w14:textId="3F51711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4,197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C183019" w14:textId="044A267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1,468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6FA01E0" w14:textId="2BB1B370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2,341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026E391" w14:textId="696645F6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B087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59.5</w:t>
            </w:r>
          </w:p>
        </w:tc>
      </w:tr>
      <w:tr w:rsidR="006E5589" w:rsidRPr="00BD252B" w14:paraId="0AEE490F" w14:textId="77777777" w:rsidTr="009F4749">
        <w:trPr>
          <w:trHeight w:val="334"/>
        </w:trPr>
        <w:tc>
          <w:tcPr>
            <w:tcW w:w="1560" w:type="dxa"/>
            <w:shd w:val="clear" w:color="auto" w:fill="D4ECBA"/>
            <w:vAlign w:val="center"/>
            <w:hideMark/>
          </w:tcPr>
          <w:p w14:paraId="64865526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107D76B0" w14:textId="1129FAE9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40,764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383EF649" w14:textId="0D6703C3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43,846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27B18C6" w14:textId="0120DB5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39,451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7723DFF" w14:textId="6F829C41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57,923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4C11FD9" w14:textId="00B160C1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66,908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5FEFBB38" w14:textId="5766379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15.5</w:t>
            </w:r>
          </w:p>
        </w:tc>
      </w:tr>
      <w:tr w:rsidR="006E5589" w:rsidRPr="00BD252B" w14:paraId="59B006AE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727585A2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義大利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2194991B" w14:textId="461D3C7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8,438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CC26105" w14:textId="54DD202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7,458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810F035" w14:textId="6146BF7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7,035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CDBF09B" w14:textId="3B5D5012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10,922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CAA2B80" w14:textId="05D59231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9,372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538206" w14:textId="0A32F26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-14.2</w:t>
            </w:r>
          </w:p>
        </w:tc>
      </w:tr>
      <w:tr w:rsidR="006E5589" w:rsidRPr="00BD252B" w14:paraId="6CBBED66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50FD2DA2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西班牙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1BCC7353" w14:textId="24D47694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1,638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D70F7F8" w14:textId="776958E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1,982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1E59D24" w14:textId="491923E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1,427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0CA42D3" w14:textId="1B574F9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4,666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A725CD7" w14:textId="7F95933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7,190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6062D2" w14:textId="5F89C62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54.1</w:t>
            </w:r>
          </w:p>
        </w:tc>
      </w:tr>
      <w:tr w:rsidR="006E5589" w:rsidRPr="00BD252B" w14:paraId="001C4F9E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7B8F604E" w14:textId="32EB9C1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白俄羅斯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466E7F9B" w14:textId="115B95E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2,391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8222D1C" w14:textId="6975074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3,653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2294FCE" w14:textId="6915CD0B" w:rsidR="006E5589" w:rsidRPr="006E5589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2,713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5E77A5D" w14:textId="281D493D" w:rsidR="006E5589" w:rsidRPr="006E5589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4,161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C4E0440" w14:textId="068F687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5,369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05C326" w14:textId="4383F8F2" w:rsidR="006E5589" w:rsidRPr="006E5589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29.0</w:t>
            </w:r>
          </w:p>
        </w:tc>
      </w:tr>
      <w:tr w:rsidR="006E5589" w:rsidRPr="00BD252B" w14:paraId="08A1B2FA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008F5D77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烏茲別克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17015801" w14:textId="6EC97112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1,597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999D391" w14:textId="4697FC8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2,333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D561F4F" w14:textId="70F11D1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3,816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BFBC951" w14:textId="28DF0C1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4,520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566FFAE" w14:textId="0FDF92EB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5,290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6B90E0" w14:textId="38F244E4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17.0</w:t>
            </w:r>
          </w:p>
        </w:tc>
      </w:tr>
      <w:tr w:rsidR="006E5589" w:rsidRPr="00BD252B" w14:paraId="06A6FC62" w14:textId="77777777" w:rsidTr="007E2325">
        <w:trPr>
          <w:trHeight w:val="334"/>
        </w:trPr>
        <w:tc>
          <w:tcPr>
            <w:tcW w:w="1560" w:type="dxa"/>
            <w:shd w:val="clear" w:color="auto" w:fill="auto"/>
            <w:noWrap/>
            <w:vAlign w:val="center"/>
          </w:tcPr>
          <w:p w14:paraId="376A8A3D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伊朗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0D460AB9" w14:textId="0769D0B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3,999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3161666" w14:textId="2047E944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3,531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16633EE" w14:textId="1FF0D8C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8E2E204" w14:textId="69F894D1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5,657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30581E7" w14:textId="007211F0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5,096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555B94" w14:textId="4149A4A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-9.9</w:t>
            </w:r>
          </w:p>
        </w:tc>
      </w:tr>
      <w:tr w:rsidR="006E5589" w:rsidRPr="00BD252B" w14:paraId="6A167688" w14:textId="77777777" w:rsidTr="00EC3CD5">
        <w:trPr>
          <w:trHeight w:val="334"/>
        </w:trPr>
        <w:tc>
          <w:tcPr>
            <w:tcW w:w="1560" w:type="dxa"/>
            <w:shd w:val="clear" w:color="auto" w:fill="D4ECBA"/>
            <w:vAlign w:val="center"/>
            <w:hideMark/>
          </w:tcPr>
          <w:p w14:paraId="4F2CF73E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0B15F5D8" w14:textId="6EBAEA63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42,649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4851DA8" w14:textId="17616A7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38,214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1CFAD17" w14:textId="3EFE6C86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28,028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77303D3E" w14:textId="393D5E3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31,457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10AA7753" w14:textId="02551F2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32,595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76B0721B" w14:textId="4CBCB647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3.6</w:t>
            </w:r>
          </w:p>
        </w:tc>
      </w:tr>
      <w:tr w:rsidR="006E5589" w:rsidRPr="00BD252B" w14:paraId="4F3EACA1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7ACE4201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55C71134" w14:textId="3F0EA7D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10,421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0EBE702" w14:textId="1835BDD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9,178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50A1FE1" w14:textId="5656123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6,993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075C0A5" w14:textId="4A732D5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6,104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06C65D6" w14:textId="3F9EE05C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7,443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98BB22A" w14:textId="13FBC24D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21.9</w:t>
            </w:r>
          </w:p>
        </w:tc>
      </w:tr>
      <w:tr w:rsidR="006E5589" w:rsidRPr="00BD252B" w14:paraId="5F9903ED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32717F3F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472B56CC" w14:textId="47BC9546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5,583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4ADB1D0" w14:textId="2018118E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4,348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68B735E" w14:textId="27D6C297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3,493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ED5D22F" w14:textId="4B80FF0C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6,168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BED4AC9" w14:textId="2EC542E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7,256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AE891" w14:textId="3C59B43A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17.6</w:t>
            </w:r>
          </w:p>
        </w:tc>
      </w:tr>
      <w:tr w:rsidR="006E5589" w:rsidRPr="00BD252B" w14:paraId="25CF7F9E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0C38819A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肯亞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6ED0B700" w14:textId="0AF1EB5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3,205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80974D5" w14:textId="51409140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2,293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DD3F6B4" w14:textId="6F234E5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2,138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7AC43BD" w14:textId="61C4D584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2,886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6AF7650" w14:textId="5740094F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5AADF0" w14:textId="5863EE02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1.9</w:t>
            </w:r>
          </w:p>
        </w:tc>
      </w:tr>
      <w:tr w:rsidR="006E5589" w:rsidRPr="00BD252B" w14:paraId="0871D976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245FA96A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04F31942" w14:textId="243F7488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5,544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D1CB2F8" w14:textId="3EE24B40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6,088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0AC48F" w14:textId="2B6586E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1,981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5239484" w14:textId="1152E673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2,829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1055B60" w14:textId="345F7EC1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2,417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8F6065" w14:textId="0CAEB3DF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-14.6</w:t>
            </w:r>
          </w:p>
        </w:tc>
      </w:tr>
      <w:tr w:rsidR="006E5589" w:rsidRPr="00BD252B" w14:paraId="0C206840" w14:textId="77777777" w:rsidTr="007E2325">
        <w:trPr>
          <w:trHeight w:val="334"/>
        </w:trPr>
        <w:tc>
          <w:tcPr>
            <w:tcW w:w="1560" w:type="dxa"/>
            <w:shd w:val="clear" w:color="auto" w:fill="auto"/>
            <w:vAlign w:val="center"/>
          </w:tcPr>
          <w:p w14:paraId="12B04462" w14:textId="77777777" w:rsidR="006E5589" w:rsidRPr="00BD252B" w:rsidRDefault="006E5589" w:rsidP="006E5589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0F3C2624" w14:textId="32DF8B25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1,912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18FF1F2" w14:textId="5B4F222F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1,953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A419399" w14:textId="60DC4469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1,544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0C847C0" w14:textId="1C649CDD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1,601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E754B32" w14:textId="5AE294FD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1,777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4D28AB7" w14:textId="25373021" w:rsidR="006E5589" w:rsidRPr="00BD252B" w:rsidRDefault="006E5589" w:rsidP="006E558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E558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11.0</w:t>
            </w:r>
          </w:p>
        </w:tc>
      </w:tr>
      <w:tr w:rsidR="006E5589" w:rsidRPr="00BD252B" w14:paraId="6EDD1416" w14:textId="77777777" w:rsidTr="00D10F00">
        <w:trPr>
          <w:trHeight w:val="334"/>
        </w:trPr>
        <w:tc>
          <w:tcPr>
            <w:tcW w:w="1560" w:type="dxa"/>
            <w:shd w:val="clear" w:color="auto" w:fill="D4ECBA"/>
            <w:vAlign w:val="center"/>
          </w:tcPr>
          <w:p w14:paraId="524C0397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4932955E" w14:textId="266FFCBB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25,045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34990500" w14:textId="67E88A2E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24,162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D61A046" w14:textId="1A82212E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20,298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554E7E03" w14:textId="5CDAB22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22,722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3F45182D" w14:textId="4CF09E5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27,057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58BD3D14" w14:textId="5BF33F2F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19.1</w:t>
            </w:r>
          </w:p>
        </w:tc>
      </w:tr>
      <w:tr w:rsidR="006E5589" w:rsidRPr="00BD252B" w14:paraId="6E76AF10" w14:textId="77777777" w:rsidTr="00D10F00">
        <w:trPr>
          <w:trHeight w:val="334"/>
        </w:trPr>
        <w:tc>
          <w:tcPr>
            <w:tcW w:w="1560" w:type="dxa"/>
            <w:shd w:val="clear" w:color="auto" w:fill="D4ECBA"/>
            <w:vAlign w:val="center"/>
          </w:tcPr>
          <w:p w14:paraId="32587872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071168FC" w14:textId="5EAB79A5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11,911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41F54E88" w14:textId="44711A97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11,031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7AD2A014" w14:textId="5C600EC5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7,965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7D5415F3" w14:textId="27226B0B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10,064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1DDB00B1" w14:textId="6E713DD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8,354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75B6520D" w14:textId="1DCBCBB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-17.0</w:t>
            </w:r>
          </w:p>
        </w:tc>
      </w:tr>
      <w:tr w:rsidR="006E5589" w:rsidRPr="00BD252B" w14:paraId="6D9696E0" w14:textId="77777777" w:rsidTr="008667C4">
        <w:trPr>
          <w:trHeight w:val="334"/>
        </w:trPr>
        <w:tc>
          <w:tcPr>
            <w:tcW w:w="1560" w:type="dxa"/>
            <w:shd w:val="clear" w:color="auto" w:fill="D4ECBA"/>
            <w:vAlign w:val="center"/>
            <w:hideMark/>
          </w:tcPr>
          <w:p w14:paraId="5A26D9D8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1F801600" w14:textId="5DC0A534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3,881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FD8D25F" w14:textId="732157F5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4,391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C0B4E39" w14:textId="458ED16B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4,528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8C48DAA" w14:textId="37F80971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4,486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177B8C00" w14:textId="418EF8AF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2,983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79B69C49" w14:textId="2E53C716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-33.5</w:t>
            </w:r>
          </w:p>
        </w:tc>
      </w:tr>
      <w:tr w:rsidR="006E5589" w:rsidRPr="00BD252B" w14:paraId="2B26D59F" w14:textId="77777777" w:rsidTr="00524A2B">
        <w:trPr>
          <w:trHeight w:val="321"/>
        </w:trPr>
        <w:tc>
          <w:tcPr>
            <w:tcW w:w="1560" w:type="dxa"/>
            <w:shd w:val="clear" w:color="auto" w:fill="D4ECBA"/>
            <w:vAlign w:val="center"/>
            <w:hideMark/>
          </w:tcPr>
          <w:p w14:paraId="4527010B" w14:textId="4DC74E12" w:rsidR="006E5589" w:rsidRPr="00BD252B" w:rsidRDefault="006E5589" w:rsidP="006E558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42" w:type="dxa"/>
            <w:shd w:val="clear" w:color="auto" w:fill="D4ECBA"/>
            <w:vAlign w:val="center"/>
          </w:tcPr>
          <w:p w14:paraId="045FCB9B" w14:textId="31F52C13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A12AD28" w14:textId="069AF93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1,420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989CC0B" w14:textId="435193DF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1,967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665AD24" w14:textId="1CFD97F9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2,320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5B0348A" w14:textId="33B32CC9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4376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33DC72A4" w14:textId="5F095E06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-34.2</w:t>
            </w:r>
          </w:p>
        </w:tc>
      </w:tr>
      <w:tr w:rsidR="006E5589" w:rsidRPr="00BD252B" w14:paraId="67B7FB91" w14:textId="77777777" w:rsidTr="00304415">
        <w:trPr>
          <w:trHeight w:val="334"/>
        </w:trPr>
        <w:tc>
          <w:tcPr>
            <w:tcW w:w="1560" w:type="dxa"/>
            <w:shd w:val="clear" w:color="auto" w:fill="D4ECBA"/>
            <w:vAlign w:val="center"/>
          </w:tcPr>
          <w:p w14:paraId="0BDDF8A6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5D98C182" w14:textId="723AF50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891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484483D3" w14:textId="5B13867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733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7820933" w14:textId="42B72B4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731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2A7B150" w14:textId="0118919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620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1649FDFE" w14:textId="2696F0BB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604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2FA1A808" w14:textId="0568ED84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-2.6</w:t>
            </w:r>
          </w:p>
        </w:tc>
      </w:tr>
      <w:tr w:rsidR="006E5589" w:rsidRPr="00BD252B" w14:paraId="57CA5C79" w14:textId="77777777" w:rsidTr="005F4DD8">
        <w:trPr>
          <w:trHeight w:val="334"/>
        </w:trPr>
        <w:tc>
          <w:tcPr>
            <w:tcW w:w="1560" w:type="dxa"/>
            <w:shd w:val="clear" w:color="auto" w:fill="D4ECBA"/>
            <w:vAlign w:val="center"/>
          </w:tcPr>
          <w:p w14:paraId="183AE084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25C3DE94" w14:textId="65F5343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401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663E9733" w14:textId="509712AA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381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A3B6BA7" w14:textId="6703B456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435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49D9D44" w14:textId="31D356D1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445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4DA70B00" w14:textId="13B6567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577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1C5DDBEA" w14:textId="256C928F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29.7</w:t>
            </w:r>
          </w:p>
        </w:tc>
      </w:tr>
      <w:tr w:rsidR="006E5589" w:rsidRPr="00BD252B" w14:paraId="50619D26" w14:textId="77777777" w:rsidTr="000465E6">
        <w:trPr>
          <w:trHeight w:val="334"/>
        </w:trPr>
        <w:tc>
          <w:tcPr>
            <w:tcW w:w="1560" w:type="dxa"/>
            <w:shd w:val="clear" w:color="auto" w:fill="D4ECBA"/>
            <w:vAlign w:val="center"/>
            <w:hideMark/>
          </w:tcPr>
          <w:p w14:paraId="094A7E34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09D8481E" w14:textId="4DFC231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811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4953555B" w14:textId="7C5E1EE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956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1CFE4F37" w14:textId="6A9923C0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431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331AB93" w14:textId="0673BF12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500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39001E5" w14:textId="2175DBA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403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46A5595A" w14:textId="513F34DD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-19.4</w:t>
            </w:r>
          </w:p>
        </w:tc>
      </w:tr>
      <w:tr w:rsidR="006E5589" w:rsidRPr="00BD252B" w14:paraId="1269FB7E" w14:textId="77777777" w:rsidTr="000465E6">
        <w:trPr>
          <w:trHeight w:val="58"/>
        </w:trPr>
        <w:tc>
          <w:tcPr>
            <w:tcW w:w="1560" w:type="dxa"/>
            <w:shd w:val="clear" w:color="auto" w:fill="D4ECBA"/>
            <w:vAlign w:val="center"/>
          </w:tcPr>
          <w:p w14:paraId="4BD69146" w14:textId="77777777" w:rsidR="006E5589" w:rsidRPr="00BD252B" w:rsidRDefault="006E5589" w:rsidP="006E55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42" w:type="dxa"/>
            <w:shd w:val="clear" w:color="auto" w:fill="D4ECBA"/>
            <w:vAlign w:val="bottom"/>
          </w:tcPr>
          <w:p w14:paraId="018FF570" w14:textId="4A4F81D8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229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0AC77659" w14:textId="79E9D018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137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2113F1B4" w14:textId="6B7913AC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152C3C4E" w14:textId="295985E6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931" w:type="dxa"/>
            <w:shd w:val="clear" w:color="auto" w:fill="D4ECBA"/>
            <w:vAlign w:val="bottom"/>
          </w:tcPr>
          <w:p w14:paraId="5D12371E" w14:textId="6A729521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107 </w:t>
            </w:r>
          </w:p>
        </w:tc>
        <w:tc>
          <w:tcPr>
            <w:tcW w:w="993" w:type="dxa"/>
            <w:shd w:val="clear" w:color="auto" w:fill="D4ECBA"/>
            <w:noWrap/>
            <w:vAlign w:val="bottom"/>
          </w:tcPr>
          <w:p w14:paraId="1ED953A1" w14:textId="00DBF5FB" w:rsidR="006E5589" w:rsidRPr="00BD252B" w:rsidRDefault="006E5589" w:rsidP="006E5589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13.8</w:t>
            </w:r>
          </w:p>
        </w:tc>
      </w:tr>
    </w:tbl>
    <w:p w14:paraId="06E1C680" w14:textId="61CD8F42" w:rsidR="00267787" w:rsidRDefault="00267787" w:rsidP="00BA631B">
      <w:pPr>
        <w:ind w:left="37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25FDCAE4" w14:textId="0C0CAE9C" w:rsidR="00737CF4" w:rsidRPr="00875085" w:rsidRDefault="00737CF4" w:rsidP="00875085">
      <w:pPr>
        <w:spacing w:line="320" w:lineRule="exact"/>
        <w:ind w:leftChars="177" w:left="425" w:right="186"/>
        <w:jc w:val="both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：越南出口統計數據截至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月止，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21'/22'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1-10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年同期比較。</w:t>
      </w:r>
    </w:p>
    <w:p w14:paraId="1E88D90B" w14:textId="77777777" w:rsidR="00267787" w:rsidRPr="00BD252B" w:rsidRDefault="00267787" w:rsidP="00267787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kern w:val="0"/>
          <w:szCs w:val="24"/>
        </w:rPr>
      </w:pPr>
      <w:r w:rsidRPr="00BD252B">
        <w:rPr>
          <w:rFonts w:ascii="Times New Roman" w:eastAsia="標楷體" w:hAnsi="Times New Roman" w:cs="Times New Roman"/>
          <w:kern w:val="0"/>
          <w:szCs w:val="24"/>
        </w:rPr>
        <w:t>進口統計</w:t>
      </w:r>
    </w:p>
    <w:p w14:paraId="02FB4BD9" w14:textId="7CA5C3C8" w:rsidR="00267787" w:rsidRDefault="00267787" w:rsidP="00267787">
      <w:pPr>
        <w:spacing w:line="400" w:lineRule="exact"/>
        <w:ind w:leftChars="177" w:left="425" w:rightChars="136" w:right="326"/>
        <w:jc w:val="both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依據進口數量排序，歐盟、南韓、</w:t>
      </w:r>
      <w:r w:rsidRPr="00F464FB">
        <w:rPr>
          <w:rFonts w:ascii="Times New Roman" w:eastAsia="標楷體" w:hAnsi="Times New Roman" w:cs="Times New Roman" w:hint="eastAsia"/>
          <w:szCs w:val="24"/>
        </w:rPr>
        <w:t>中國大陸</w:t>
      </w:r>
      <w:r w:rsidRPr="00BD252B">
        <w:rPr>
          <w:rFonts w:ascii="Times New Roman" w:eastAsia="標楷體" w:hAnsi="Times New Roman" w:cs="Times New Roman"/>
          <w:szCs w:val="24"/>
        </w:rPr>
        <w:t>、美國列舉該國主要進口來源，詳如下表：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63"/>
        <w:gridCol w:w="964"/>
        <w:gridCol w:w="963"/>
        <w:gridCol w:w="964"/>
        <w:gridCol w:w="964"/>
        <w:gridCol w:w="994"/>
      </w:tblGrid>
      <w:tr w:rsidR="00267787" w:rsidRPr="00BD252B" w14:paraId="004C46C9" w14:textId="77777777" w:rsidTr="00A90FB5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7D9976EE" w14:textId="77777777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818" w:type="dxa"/>
            <w:gridSpan w:val="5"/>
            <w:shd w:val="clear" w:color="auto" w:fill="FFF2CC" w:themeFill="accent4" w:themeFillTint="33"/>
            <w:vAlign w:val="center"/>
            <w:hideMark/>
          </w:tcPr>
          <w:p w14:paraId="03748406" w14:textId="3583B9C7" w:rsidR="00267787" w:rsidRPr="00BD252B" w:rsidRDefault="000F5D1E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進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口數量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4" w:type="dxa"/>
            <w:vMerge w:val="restart"/>
            <w:shd w:val="clear" w:color="auto" w:fill="FFF2CC" w:themeFill="accent4" w:themeFillTint="33"/>
            <w:vAlign w:val="center"/>
            <w:hideMark/>
          </w:tcPr>
          <w:p w14:paraId="11C4EF36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2C742F6E" w14:textId="4B199D32" w:rsidR="00267787" w:rsidRPr="00BD252B" w:rsidRDefault="00267787" w:rsidP="00267787">
            <w:pPr>
              <w:shd w:val="clear" w:color="auto" w:fill="FFF3CC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BD252B" w14:paraId="6D3EDD18" w14:textId="77777777" w:rsidTr="00A90FB5">
        <w:trPr>
          <w:trHeight w:val="534"/>
          <w:jc w:val="center"/>
        </w:trPr>
        <w:tc>
          <w:tcPr>
            <w:tcW w:w="1559" w:type="dxa"/>
            <w:vMerge/>
            <w:shd w:val="clear" w:color="auto" w:fill="FFF3CC"/>
            <w:vAlign w:val="center"/>
          </w:tcPr>
          <w:p w14:paraId="09444CDD" w14:textId="77777777" w:rsidR="00267787" w:rsidRPr="00BD252B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77446F07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2D2C41ED" w14:textId="17644FA3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4" w:type="dxa"/>
            <w:shd w:val="clear" w:color="auto" w:fill="FFF2CC" w:themeFill="accent4" w:themeFillTint="33"/>
            <w:vAlign w:val="center"/>
          </w:tcPr>
          <w:p w14:paraId="5BB1CE58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4B11D905" w14:textId="4F45F6E3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5D157FB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7A76540B" w14:textId="1CD1D119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64" w:type="dxa"/>
            <w:shd w:val="clear" w:color="auto" w:fill="FFF2CC" w:themeFill="accent4" w:themeFillTint="33"/>
            <w:vAlign w:val="center"/>
          </w:tcPr>
          <w:p w14:paraId="5A22AAD3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4B80B211" w14:textId="7F004308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shd w:val="clear" w:color="auto" w:fill="FFF2CC" w:themeFill="accent4" w:themeFillTint="33"/>
            <w:vAlign w:val="center"/>
          </w:tcPr>
          <w:p w14:paraId="6D8EA756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52535A38" w14:textId="14B6872E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4" w:type="dxa"/>
            <w:vMerge/>
            <w:shd w:val="clear" w:color="auto" w:fill="FFF2CC" w:themeFill="accent4" w:themeFillTint="33"/>
            <w:vAlign w:val="center"/>
          </w:tcPr>
          <w:p w14:paraId="62B8F93F" w14:textId="77777777" w:rsidR="00267787" w:rsidRPr="00BD252B" w:rsidRDefault="00267787" w:rsidP="00267787">
            <w:pPr>
              <w:widowControl/>
              <w:shd w:val="clear" w:color="auto" w:fill="FFF3CC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7CF4" w:rsidRPr="00BD252B" w14:paraId="139B6F31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1FB4E18C" w14:textId="77777777" w:rsidR="00737CF4" w:rsidRPr="00BD252B" w:rsidRDefault="00737CF4" w:rsidP="00737CF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93D8D33" w14:textId="18462F8B" w:rsidR="00737CF4" w:rsidRPr="000C332A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18,902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495ED975" w14:textId="656E03A1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17,548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6C94820" w14:textId="11494681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14,717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02E0DFAD" w14:textId="1D564B71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24,427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07F1A07B" w14:textId="1298F47D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28,860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5BA63DBD" w14:textId="0E015BE4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18.1</w:t>
            </w:r>
          </w:p>
        </w:tc>
      </w:tr>
      <w:tr w:rsidR="00BA631B" w:rsidRPr="00BD252B" w14:paraId="283E916A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578CD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5F82DAE" w14:textId="4830397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13,407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CFD6AE9" w14:textId="57147F2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13,588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0FB72C5" w14:textId="1F29493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11,264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96EA86F" w14:textId="250C639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21,301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540A55B" w14:textId="6756497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24,216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C1477A4" w14:textId="299791B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13.7</w:t>
            </w:r>
          </w:p>
        </w:tc>
      </w:tr>
      <w:tr w:rsidR="00BA631B" w:rsidRPr="00BD252B" w14:paraId="665E2386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D6A40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1C1CB74" w14:textId="2E8E85A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2,211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2A6EF70" w14:textId="340A398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1,534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93C94C6" w14:textId="7BB7C96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1,430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42437C8" w14:textId="6118A19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1,491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C7CFB47" w14:textId="08FCBC8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2,436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1C0A3F1" w14:textId="36BE9DB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63.4</w:t>
            </w:r>
          </w:p>
        </w:tc>
      </w:tr>
      <w:tr w:rsidR="00BA631B" w:rsidRPr="00BD252B" w14:paraId="3D28C909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5B6C1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8C0D33E" w14:textId="5A74335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874D626" w14:textId="5318AE6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5486DD6" w14:textId="59ABDA4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6AA724D" w14:textId="4BB9F3B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3EFB95B" w14:textId="37C7BE5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EA6B98A" w14:textId="49B4FC6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9.5</w:t>
            </w:r>
          </w:p>
        </w:tc>
      </w:tr>
      <w:tr w:rsidR="00BA631B" w:rsidRPr="00BD252B" w14:paraId="70193A78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0B5394E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36459C7" w14:textId="6640DFF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BD4E51C" w14:textId="73BF5A4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1663765" w14:textId="2E9CE4E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967D777" w14:textId="310B4D4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FC1A56E" w14:textId="19A0141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F44575" w14:textId="3F42BDA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85.8</w:t>
            </w:r>
          </w:p>
        </w:tc>
      </w:tr>
      <w:tr w:rsidR="00BA631B" w:rsidRPr="00BD252B" w14:paraId="076BADA3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2E50ACE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菲律賓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7DC38F4" w14:textId="651E0CB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681EAB7" w14:textId="0B7532F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11654E8" w14:textId="272FA82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0C42DBC" w14:textId="117D863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11B5CE3" w14:textId="17926A8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1C75744" w14:textId="7E71794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E23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54.1</w:t>
            </w:r>
          </w:p>
        </w:tc>
      </w:tr>
      <w:tr w:rsidR="00BA631B" w:rsidRPr="00BD252B" w14:paraId="60FEC7EE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8F10947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61FDB212" w14:textId="6C04DC9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17,381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CA54F1A" w14:textId="7205AA6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16,133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4CD88E3B" w14:textId="4569770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12,620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AD55BF4" w14:textId="032C236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11,855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6357668" w14:textId="4F577BE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13,324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5C0C5AA8" w14:textId="6490470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12.4</w:t>
            </w:r>
          </w:p>
        </w:tc>
      </w:tr>
      <w:tr w:rsidR="00BA631B" w:rsidRPr="00BD252B" w14:paraId="4851758D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948DAB1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AFA7AFC" w14:textId="7C96AF4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10,262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64D08B7" w14:textId="2D182D9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9,618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4540EFF" w14:textId="642EB69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7,121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7D04785" w14:textId="3016D27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6,154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C548EF5" w14:textId="7694034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7,709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FD3E73" w14:textId="438385B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25.3</w:t>
            </w:r>
          </w:p>
        </w:tc>
      </w:tr>
      <w:tr w:rsidR="00BA631B" w:rsidRPr="00BD252B" w14:paraId="422360EA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8178FC4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AF3587A" w14:textId="2B2F4DD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6,635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49606FB" w14:textId="1C7BAF2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5,648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A9689AD" w14:textId="490DD02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4,555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C2C780E" w14:textId="17AEF0A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4,955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106927F" w14:textId="2D53C14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4,739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42ECAB4" w14:textId="27AD9BD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-4.4</w:t>
            </w:r>
          </w:p>
        </w:tc>
      </w:tr>
      <w:tr w:rsidR="00BA631B" w:rsidRPr="00BD252B" w14:paraId="049F2091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249CA3F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3E0B98A" w14:textId="2229B9C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F3AB721" w14:textId="562F3A9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A903838" w14:textId="76921AB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9C97DE7" w14:textId="51235B3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1F004A6" w14:textId="546F729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FEF265A" w14:textId="4A3F6EB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21.0</w:t>
            </w:r>
          </w:p>
        </w:tc>
      </w:tr>
      <w:tr w:rsidR="00BA631B" w:rsidRPr="00BD252B" w14:paraId="5C59C34C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7B1144B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0F64753D" w14:textId="2229E186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18,413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1BF25F88" w14:textId="71C6B466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19,469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C47AAFD" w14:textId="7763197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9,913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47789CC" w14:textId="02585AB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11,142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18EE2171" w14:textId="129D223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7,270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0285A6B9" w14:textId="1626AB8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-34.8</w:t>
            </w:r>
          </w:p>
        </w:tc>
      </w:tr>
      <w:tr w:rsidR="00BA631B" w:rsidRPr="00BD252B" w14:paraId="12210B53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AA62E5F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44DFBB4" w14:textId="208F632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6,580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EBE18B5" w14:textId="2CD109F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8,985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DC6BC4E" w14:textId="471F710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4,571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C32F365" w14:textId="7E46423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5,178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9B05BA8" w14:textId="6668702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3,946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DB92083" w14:textId="2FA80DD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-23.8</w:t>
            </w:r>
          </w:p>
        </w:tc>
      </w:tr>
      <w:tr w:rsidR="00BA631B" w:rsidRPr="00BD252B" w14:paraId="5B1CD798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8BC1871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lastRenderedPageBreak/>
              <w:t>越南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3025DC1" w14:textId="219879E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CD35928" w14:textId="3328F56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310152C" w14:textId="48B86166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B0907F3" w14:textId="3656829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1,310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82D11A" w14:textId="291C760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1,616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99CB01C" w14:textId="5D286F8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23.4</w:t>
            </w:r>
          </w:p>
        </w:tc>
      </w:tr>
      <w:tr w:rsidR="00BA631B" w:rsidRPr="00BD252B" w14:paraId="2A98BA7F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C87CF9C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1349B5F" w14:textId="50B8C14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A393D30" w14:textId="22B7261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0ED44AF" w14:textId="589FD87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970E89C" w14:textId="460D4DD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B9865E3" w14:textId="77B2E34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0899EAA" w14:textId="734CBB7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28.9</w:t>
            </w:r>
          </w:p>
        </w:tc>
      </w:tr>
      <w:tr w:rsidR="00BA631B" w:rsidRPr="00BD252B" w14:paraId="47F4276F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03772B4" w14:textId="257E9419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A3831B1" w14:textId="3D549FE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8D72605" w14:textId="770F027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0DA7C0A" w14:textId="351DC2E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8D54686" w14:textId="794EF91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8FF7A0C" w14:textId="1CEADEA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BF9C47F" w14:textId="61C050A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-31.3</w:t>
            </w:r>
          </w:p>
        </w:tc>
      </w:tr>
      <w:tr w:rsidR="00BA631B" w:rsidRPr="00BD252B" w14:paraId="485B335C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C99AB5B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2E4FC0B0" w14:textId="71A6040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3,515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449FF8E1" w14:textId="7130545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3,779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481B9A84" w14:textId="6EC9689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3,607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66039E6E" w14:textId="1242527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5,203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33E1D20E" w14:textId="15635AF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6,921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794432BB" w14:textId="29E38FF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33.0</w:t>
            </w:r>
          </w:p>
        </w:tc>
      </w:tr>
      <w:tr w:rsidR="00BA631B" w:rsidRPr="00BD252B" w14:paraId="17B30B7B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DCE1AF9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6EDB866" w14:textId="00084E5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8C7D0EF" w14:textId="3B01425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4A73D49" w14:textId="672B8AD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EE6F8E6" w14:textId="3AA28CC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DE79885" w14:textId="08FFCBC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1,575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8D32805" w14:textId="0857183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62.4</w:t>
            </w:r>
          </w:p>
        </w:tc>
      </w:tr>
      <w:tr w:rsidR="00BA631B" w:rsidRPr="00BD252B" w14:paraId="5A16FAEC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ACC21FC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4409226" w14:textId="6F4FCEA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C3367DE" w14:textId="233EBF1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B245BA2" w14:textId="01630F2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CDC213B" w14:textId="0A9A32B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3F3A3EF" w14:textId="5897CA2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1,276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4E4D6F4" w14:textId="1047E45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83.9</w:t>
            </w:r>
          </w:p>
        </w:tc>
      </w:tr>
      <w:tr w:rsidR="00BA631B" w:rsidRPr="00BD252B" w14:paraId="3F308CE7" w14:textId="77777777" w:rsidTr="00BA631B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EA516FC" w14:textId="77777777" w:rsidR="00BA631B" w:rsidRPr="00BD252B" w:rsidRDefault="00BA631B" w:rsidP="00BA631B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羅馬尼亞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E6FA6EC" w14:textId="3FAF0736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C63A2B8" w14:textId="7EC9D52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56657C5" w14:textId="1266E5C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241DBD6" w14:textId="75FD2C31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39B6E39" w14:textId="0C95486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1,173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CE02D23" w14:textId="310EF36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631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98.8</w:t>
            </w:r>
          </w:p>
        </w:tc>
      </w:tr>
      <w:tr w:rsidR="00BA631B" w:rsidRPr="00BD252B" w14:paraId="7AC47A4D" w14:textId="77777777" w:rsidTr="002A1219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449A570E" w14:textId="50F12D2D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524A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63" w:type="dxa"/>
            <w:shd w:val="clear" w:color="auto" w:fill="D4ECBA"/>
            <w:vAlign w:val="center"/>
          </w:tcPr>
          <w:p w14:paraId="700A8575" w14:textId="466935A0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D478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EAEBD62" w14:textId="2513604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4,901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0A43762" w14:textId="75528F8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5,503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66EDA22F" w14:textId="56A6D765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9,574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4573E161" w14:textId="59A2225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6,601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099A2D32" w14:textId="2DFBA00C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-22.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A631B" w:rsidRPr="00BD252B" w14:paraId="4BD4F5D7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5E94E371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10E64F7A" w14:textId="09915B1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6,361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6E83C499" w14:textId="3EC6AD7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7,124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01A1426" w14:textId="7600FF6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5,622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1383C54F" w14:textId="5FD6448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5,411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41351076" w14:textId="3A10420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4,571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2BC55184" w14:textId="3BF78F1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-15.5</w:t>
            </w:r>
          </w:p>
        </w:tc>
      </w:tr>
      <w:tr w:rsidR="00BA631B" w:rsidRPr="00BD252B" w14:paraId="6C406F6A" w14:textId="77777777" w:rsidTr="00E54944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43E81E7C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AE64BAC" w14:textId="096EE08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4,290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FF1CA0C" w14:textId="2863C19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3,899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69E0E98D" w14:textId="424ADAC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2,734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746CB317" w14:textId="276C229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3,050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091F76A4" w14:textId="7A7829CF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3,578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171719AB" w14:textId="233A66B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17.3</w:t>
            </w:r>
          </w:p>
        </w:tc>
      </w:tr>
      <w:tr w:rsidR="00BA631B" w:rsidRPr="00BD252B" w14:paraId="19C5CCB4" w14:textId="77777777" w:rsidTr="00E54944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7EFF1B7B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1BCE4621" w14:textId="3847F8E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2,735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36530FC" w14:textId="01BA85E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2,193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6C151AF2" w14:textId="702C0D4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1,730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00B7A93C" w14:textId="4C8A25DE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1,934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0E404E4" w14:textId="6ADB877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2,786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669C6B1B" w14:textId="128334C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44.1</w:t>
            </w:r>
          </w:p>
        </w:tc>
      </w:tr>
      <w:tr w:rsidR="00BA631B" w:rsidRPr="00BD252B" w14:paraId="1D5F93C3" w14:textId="77777777" w:rsidTr="00E54944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62897F82" w14:textId="563437AD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4FED78F7" w14:textId="2C48C609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2,415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6446744B" w14:textId="7EE2071B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2,438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DE855E8" w14:textId="40378DB8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2,289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5349E5D" w14:textId="2E44AFE0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2,031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5EAC4401" w14:textId="1C1BEAA9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2,117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11B9BBA0" w14:textId="4E8C75E8" w:rsidR="00BA631B" w:rsidRPr="000C332A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4.2</w:t>
            </w:r>
          </w:p>
        </w:tc>
      </w:tr>
      <w:tr w:rsidR="00BA631B" w:rsidRPr="00BD252B" w14:paraId="1997D68E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544AE81C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58B76864" w14:textId="41DF3163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686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0F2CA597" w14:textId="1D992847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848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3ED93C7D" w14:textId="15A8192D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937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EF26ED0" w14:textId="165EFF3B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1,582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2591EE84" w14:textId="55724A62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1,739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6A780655" w14:textId="7D94274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9.9</w:t>
            </w:r>
          </w:p>
        </w:tc>
      </w:tr>
      <w:tr w:rsidR="00BA631B" w:rsidRPr="00BD252B" w14:paraId="5AB24065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vAlign w:val="center"/>
          </w:tcPr>
          <w:p w14:paraId="14A7CC1A" w14:textId="77777777" w:rsidR="00BA631B" w:rsidRPr="00BD252B" w:rsidRDefault="00BA631B" w:rsidP="00BA631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044DC5EF" w14:textId="076819B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1,358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36AF160D" w14:textId="45468AD9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1,468 </w:t>
            </w:r>
          </w:p>
        </w:tc>
        <w:tc>
          <w:tcPr>
            <w:tcW w:w="963" w:type="dxa"/>
            <w:shd w:val="clear" w:color="auto" w:fill="D4ECBA"/>
            <w:vAlign w:val="bottom"/>
          </w:tcPr>
          <w:p w14:paraId="75EDBB59" w14:textId="26A32398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1,251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3C39423D" w14:textId="244CEF34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1,487 </w:t>
            </w:r>
          </w:p>
        </w:tc>
        <w:tc>
          <w:tcPr>
            <w:tcW w:w="964" w:type="dxa"/>
            <w:shd w:val="clear" w:color="auto" w:fill="D4ECBA"/>
            <w:vAlign w:val="bottom"/>
          </w:tcPr>
          <w:p w14:paraId="7BAEF034" w14:textId="368152CA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1,400 </w:t>
            </w:r>
          </w:p>
        </w:tc>
        <w:tc>
          <w:tcPr>
            <w:tcW w:w="994" w:type="dxa"/>
            <w:shd w:val="clear" w:color="auto" w:fill="D4ECBA"/>
            <w:noWrap/>
            <w:vAlign w:val="bottom"/>
          </w:tcPr>
          <w:p w14:paraId="0141F720" w14:textId="37B40BD6" w:rsidR="00BA631B" w:rsidRPr="00BD252B" w:rsidRDefault="00BA631B" w:rsidP="00BA631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-5.9</w:t>
            </w:r>
          </w:p>
        </w:tc>
      </w:tr>
    </w:tbl>
    <w:p w14:paraId="035D3E42" w14:textId="4C5BC485" w:rsidR="00267787" w:rsidRDefault="00267787" w:rsidP="00BA631B">
      <w:pPr>
        <w:ind w:left="42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1DB6D8F7" w14:textId="3490EEA1" w:rsidR="00BA631B" w:rsidRPr="00875085" w:rsidRDefault="00737CF4" w:rsidP="00875085">
      <w:pPr>
        <w:spacing w:line="320" w:lineRule="exact"/>
        <w:ind w:leftChars="177" w:left="425" w:right="186"/>
        <w:jc w:val="both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：越南進口統計數據截至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月止，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21'/22'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1-10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年同期比較。</w:t>
      </w:r>
    </w:p>
    <w:p w14:paraId="2B2A2792" w14:textId="77777777" w:rsidR="00267787" w:rsidRPr="00BD252B" w:rsidRDefault="00267787" w:rsidP="00267787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尼龍短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纖紗出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、進口統計：多股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或單股尼龍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85%</w:t>
      </w:r>
      <w:r w:rsidRPr="00BD252B">
        <w:rPr>
          <w:rFonts w:ascii="Times New Roman" w:eastAsia="標楷體" w:hAnsi="Times New Roman" w:cs="Times New Roman"/>
          <w:szCs w:val="24"/>
        </w:rPr>
        <w:t>以上短</w:t>
      </w:r>
      <w:proofErr w:type="gramStart"/>
      <w:r w:rsidRPr="00BD252B">
        <w:rPr>
          <w:rFonts w:ascii="Times New Roman" w:eastAsia="標楷體" w:hAnsi="Times New Roman" w:cs="Times New Roman"/>
          <w:szCs w:val="24"/>
        </w:rPr>
        <w:t>纖</w:t>
      </w:r>
      <w:proofErr w:type="gramEnd"/>
      <w:r w:rsidRPr="00BD252B">
        <w:rPr>
          <w:rFonts w:ascii="Times New Roman" w:eastAsia="標楷體" w:hAnsi="Times New Roman" w:cs="Times New Roman"/>
          <w:szCs w:val="24"/>
        </w:rPr>
        <w:t>紗。</w:t>
      </w:r>
    </w:p>
    <w:p w14:paraId="0B3CCB5B" w14:textId="77777777" w:rsidR="00267787" w:rsidRPr="00BD252B" w:rsidRDefault="00267787" w:rsidP="00267787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出口統計</w:t>
      </w:r>
    </w:p>
    <w:p w14:paraId="36522831" w14:textId="2E3EBFA0" w:rsidR="00267787" w:rsidRDefault="00267787" w:rsidP="004F57C0">
      <w:pPr>
        <w:spacing w:line="400" w:lineRule="exact"/>
        <w:ind w:leftChars="177" w:left="425" w:right="47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D32D2">
        <w:rPr>
          <w:rFonts w:ascii="Times New Roman" w:eastAsia="標楷體" w:hAnsi="Times New Roman" w:cs="Times New Roman"/>
          <w:kern w:val="0"/>
          <w:szCs w:val="24"/>
        </w:rPr>
        <w:t>依據出口數量排序，中國大陸、歐盟、</w:t>
      </w:r>
      <w:hyperlink r:id="rId8" w:history="1">
        <w:r w:rsidRPr="008D32D2">
          <w:rPr>
            <w:rFonts w:ascii="Times New Roman" w:eastAsia="標楷體" w:hAnsi="Times New Roman" w:cs="Times New Roman"/>
            <w:color w:val="000000"/>
            <w:kern w:val="0"/>
            <w:szCs w:val="24"/>
          </w:rPr>
          <w:t>美國</w:t>
        </w:r>
      </w:hyperlink>
      <w:r w:rsidRPr="008D32D2">
        <w:rPr>
          <w:rFonts w:ascii="Times New Roman" w:eastAsia="標楷體" w:hAnsi="Times New Roman" w:cs="Times New Roman"/>
          <w:kern w:val="0"/>
          <w:szCs w:val="24"/>
        </w:rPr>
        <w:t>列舉該國主要出口市場，詳如下表：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863"/>
        <w:gridCol w:w="863"/>
        <w:gridCol w:w="863"/>
        <w:gridCol w:w="1083"/>
        <w:gridCol w:w="864"/>
        <w:gridCol w:w="1134"/>
      </w:tblGrid>
      <w:tr w:rsidR="00267787" w:rsidRPr="00BD252B" w14:paraId="40137D6D" w14:textId="77777777" w:rsidTr="009F3795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08DCBA3E" w14:textId="77777777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536" w:type="dxa"/>
            <w:gridSpan w:val="5"/>
            <w:shd w:val="clear" w:color="auto" w:fill="FFF2CC" w:themeFill="accent4" w:themeFillTint="33"/>
            <w:vAlign w:val="center"/>
            <w:hideMark/>
          </w:tcPr>
          <w:p w14:paraId="16E19938" w14:textId="4C8D4835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出口數量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  <w:hideMark/>
          </w:tcPr>
          <w:p w14:paraId="2B9E9152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67BFB1C3" w14:textId="7D39B799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BD252B" w14:paraId="2ABC0FDD" w14:textId="77777777" w:rsidTr="009F3795">
        <w:trPr>
          <w:trHeight w:val="534"/>
          <w:jc w:val="center"/>
        </w:trPr>
        <w:tc>
          <w:tcPr>
            <w:tcW w:w="1559" w:type="dxa"/>
            <w:vMerge/>
            <w:shd w:val="clear" w:color="auto" w:fill="FFF3CC"/>
            <w:vAlign w:val="center"/>
            <w:hideMark/>
          </w:tcPr>
          <w:p w14:paraId="46BF948A" w14:textId="77777777" w:rsidR="00267787" w:rsidRPr="00BD252B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shd w:val="clear" w:color="auto" w:fill="FFF2CC" w:themeFill="accent4" w:themeFillTint="33"/>
            <w:vAlign w:val="center"/>
          </w:tcPr>
          <w:p w14:paraId="448110CD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5B106A7F" w14:textId="266E7306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863" w:type="dxa"/>
            <w:shd w:val="clear" w:color="auto" w:fill="FFF2CC" w:themeFill="accent4" w:themeFillTint="33"/>
            <w:vAlign w:val="center"/>
          </w:tcPr>
          <w:p w14:paraId="7A1B0B4D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666912F2" w14:textId="7A8D8460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863" w:type="dxa"/>
            <w:shd w:val="clear" w:color="auto" w:fill="FFF2CC" w:themeFill="accent4" w:themeFillTint="33"/>
            <w:vAlign w:val="center"/>
          </w:tcPr>
          <w:p w14:paraId="3536E126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325CE327" w14:textId="15684E44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  <w:hideMark/>
          </w:tcPr>
          <w:p w14:paraId="5D136D39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31397560" w14:textId="4D520E08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4" w:type="dxa"/>
            <w:shd w:val="clear" w:color="auto" w:fill="FFF2CC" w:themeFill="accent4" w:themeFillTint="33"/>
            <w:vAlign w:val="center"/>
            <w:hideMark/>
          </w:tcPr>
          <w:p w14:paraId="3F5BFBBE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5AFD0C74" w14:textId="46D57BF1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  <w:hideMark/>
          </w:tcPr>
          <w:p w14:paraId="38D3A70A" w14:textId="77777777" w:rsidR="00267787" w:rsidRPr="00BD252B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7CF4" w:rsidRPr="00BD252B" w14:paraId="1E491DCB" w14:textId="77777777" w:rsidTr="00607189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  <w:hideMark/>
          </w:tcPr>
          <w:p w14:paraId="0BB953FA" w14:textId="77777777" w:rsidR="00737CF4" w:rsidRPr="00BD252B" w:rsidRDefault="00737CF4" w:rsidP="00737CF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5FD74442" w14:textId="63C5BC91" w:rsidR="00737CF4" w:rsidRPr="000C332A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6,602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606278C8" w14:textId="309DA3A4" w:rsidR="00737CF4" w:rsidRPr="000C332A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6,537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3CC08492" w14:textId="2E6D00A6" w:rsidR="00737CF4" w:rsidRPr="000C332A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4,994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40AAAECE" w14:textId="7E202D4D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8,796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6F00DF89" w14:textId="3376CF65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12,337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0F8C8EA6" w14:textId="73D797F0" w:rsidR="00737CF4" w:rsidRPr="00BD252B" w:rsidRDefault="00737CF4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40.3</w:t>
            </w:r>
          </w:p>
        </w:tc>
      </w:tr>
      <w:tr w:rsidR="004F57C0" w:rsidRPr="00BD252B" w14:paraId="05A2C6A2" w14:textId="77777777" w:rsidTr="00D8681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608C404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4954D466" w14:textId="6D976E8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56652C23" w14:textId="683E2D2A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25B27D1" w14:textId="20BA7B23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E131C04" w14:textId="416DA790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2,506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E26D445" w14:textId="26C2253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6,860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AA2D8F" w14:textId="5E2F8DB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173.7</w:t>
            </w:r>
          </w:p>
        </w:tc>
      </w:tr>
      <w:tr w:rsidR="004F57C0" w:rsidRPr="00BD252B" w14:paraId="5F13BF3F" w14:textId="77777777" w:rsidTr="00D8681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0AAD5BF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44D6D043" w14:textId="6871068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4,109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00065F2" w14:textId="7B2922F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3,929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A53B2F5" w14:textId="60B3699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2,229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80523C4" w14:textId="7D25D2A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3,401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839F7C3" w14:textId="2F0E6C0A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2,536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E2BA59" w14:textId="615D590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-25.4</w:t>
            </w:r>
          </w:p>
        </w:tc>
      </w:tr>
      <w:tr w:rsidR="004F57C0" w:rsidRPr="00BD252B" w14:paraId="7D0DEF00" w14:textId="77777777" w:rsidTr="00D86813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9CC8B4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0CC5BB0" w14:textId="1942150D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3AE62E8D" w14:textId="64BC093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B94B93B" w14:textId="38420B0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392E1DB" w14:textId="1E631F06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4EF44BC" w14:textId="5BA9E2A6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2CA049" w14:textId="552E86A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-9.6</w:t>
            </w:r>
          </w:p>
        </w:tc>
      </w:tr>
      <w:tr w:rsidR="004F57C0" w:rsidRPr="00BD252B" w14:paraId="5950BFF3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A96D514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俄羅斯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7792055" w14:textId="090C596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6CDA1BF7" w14:textId="1C762103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66FD0B0" w14:textId="117C19E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AA5B074" w14:textId="0D90F41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16F14AE" w14:textId="0CF182E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791613" w14:textId="74F0148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100.0</w:t>
            </w:r>
          </w:p>
        </w:tc>
      </w:tr>
      <w:tr w:rsidR="004F57C0" w:rsidRPr="00BD252B" w14:paraId="0AC1CEBA" w14:textId="77777777" w:rsidTr="000D4267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9E0C098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E494F9A" w14:textId="27849BA3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2,474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2D7F8C41" w14:textId="11FB50E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2,137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11347421" w14:textId="63CC5D1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1,961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457D9A7" w14:textId="084C90B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1,303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59458FF7" w14:textId="7C592FC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1,256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5CB0EEB0" w14:textId="0A90DA6E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-3.6</w:t>
            </w:r>
          </w:p>
        </w:tc>
      </w:tr>
      <w:tr w:rsidR="004F57C0" w:rsidRPr="00BD252B" w14:paraId="2137F315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824618E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俄羅斯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36BF4FF7" w14:textId="0523287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646B863A" w14:textId="568B53A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C095490" w14:textId="4814DEEA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CFDC498" w14:textId="3B62DD7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E6BE279" w14:textId="5AD6709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DBFAF8" w14:textId="7218657B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-3.5</w:t>
            </w:r>
          </w:p>
        </w:tc>
      </w:tr>
      <w:tr w:rsidR="004F57C0" w:rsidRPr="00BD252B" w14:paraId="5C578445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A75312F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英國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7CECDFFE" w14:textId="32F5E832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1,740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65A004C" w14:textId="1CBF84D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1,513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65CA222C" w14:textId="1BBE1F8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1,338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68DE587" w14:textId="407AD210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CAB22F7" w14:textId="42D992F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693D0A" w14:textId="2CFA106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-4.9</w:t>
            </w:r>
          </w:p>
        </w:tc>
      </w:tr>
      <w:tr w:rsidR="004F57C0" w:rsidRPr="00BD252B" w14:paraId="22F075AC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47A2A87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突尼西亞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7DBE4040" w14:textId="209832C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06B3D4D5" w14:textId="28BC1C9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3BF8B357" w14:textId="6959DD9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F04E0C7" w14:textId="26F3A50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93019C6" w14:textId="6C0DD0FB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596E7D" w14:textId="105313E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210.1</w:t>
            </w:r>
          </w:p>
        </w:tc>
      </w:tr>
      <w:tr w:rsidR="004F57C0" w:rsidRPr="00BD252B" w14:paraId="085C6209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DDF0D2A" w14:textId="77777777" w:rsidR="004F57C0" w:rsidRPr="00BD252B" w:rsidRDefault="0000000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hyperlink r:id="rId9" w:history="1">
              <w:r w:rsidR="004F57C0" w:rsidRPr="00BD252B">
                <w:rPr>
                  <w:rFonts w:ascii="Times New Roman" w:eastAsia="標楷體" w:hAnsi="Times New Roman" w:cs="Times New Roman"/>
                  <w:color w:val="000000"/>
                  <w:kern w:val="0"/>
                  <w:sz w:val="22"/>
                </w:rPr>
                <w:t>美國</w:t>
              </w:r>
            </w:hyperlink>
          </w:p>
        </w:tc>
        <w:tc>
          <w:tcPr>
            <w:tcW w:w="863" w:type="dxa"/>
            <w:shd w:val="clear" w:color="auto" w:fill="D4ECBA"/>
            <w:vAlign w:val="bottom"/>
          </w:tcPr>
          <w:p w14:paraId="7109019C" w14:textId="17DEFF7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4,494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18FB988" w14:textId="1F5E09B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2,243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1CD53A0" w14:textId="22E9C8AE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1,704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3D0DE3F6" w14:textId="78C7EEB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1,174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58EF3A9A" w14:textId="291D651B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1,108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6CA81C8E" w14:textId="694D391D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-5.6</w:t>
            </w:r>
          </w:p>
        </w:tc>
      </w:tr>
      <w:tr w:rsidR="004F57C0" w:rsidRPr="00BD252B" w14:paraId="713AA239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B299CDA" w14:textId="77777777" w:rsidR="004F57C0" w:rsidRPr="00BD252B" w:rsidRDefault="004F57C0" w:rsidP="004F57C0">
            <w:pPr>
              <w:widowControl/>
              <w:wordWrap w:val="0"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瓜地馬拉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66735021" w14:textId="6689182D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70D5E245" w14:textId="7FACF31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58565A90" w14:textId="1B2860E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3DD3CEE" w14:textId="4F81D02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977182D" w14:textId="421A6977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E76C82" w14:textId="5294ED5E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65.0</w:t>
            </w:r>
          </w:p>
        </w:tc>
      </w:tr>
      <w:tr w:rsidR="004F57C0" w:rsidRPr="00BD252B" w14:paraId="1AC3EAE2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16E4D3B" w14:textId="7777777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加拿大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F95B942" w14:textId="2DA4AFE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1DF0F750" w14:textId="30E6DC10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404C85D7" w14:textId="28D8C3F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2B75169" w14:textId="6EFE77E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DBB0DD9" w14:textId="334AE4BC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0F1C77" w14:textId="36631534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-22.3</w:t>
            </w:r>
          </w:p>
        </w:tc>
      </w:tr>
      <w:tr w:rsidR="004F57C0" w:rsidRPr="00BD252B" w14:paraId="06017BF0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9169812" w14:textId="4F8A222C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lastRenderedPageBreak/>
              <w:t>墨西哥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22D4DEAE" w14:textId="4326109B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5B6F8184" w14:textId="16034A0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5FC889A8" w14:textId="6A74F56E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B55D0AB" w14:textId="09A5427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632F369" w14:textId="23F34006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B0BAF7" w14:textId="12312E81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33.0</w:t>
            </w:r>
          </w:p>
        </w:tc>
      </w:tr>
      <w:tr w:rsidR="004F57C0" w:rsidRPr="00BD252B" w14:paraId="71AECB70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1FC5060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47A43077" w14:textId="13467291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1,423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0E42AEA" w14:textId="4592FFA4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1,287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4C4F09C8" w14:textId="6E7F3FCE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427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0F370F08" w14:textId="31EE2685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1,104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4E486EE3" w14:textId="184896AF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825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4BD2D128" w14:textId="1136F560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-25.3</w:t>
            </w:r>
          </w:p>
        </w:tc>
      </w:tr>
      <w:tr w:rsidR="004F57C0" w:rsidRPr="00BD252B" w14:paraId="32FD831A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59BF74B5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20ED28AF" w14:textId="6F66E0E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260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453E8EC0" w14:textId="4543734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319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BF7390A" w14:textId="171BA60F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398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653ED95" w14:textId="11B91FA8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334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7CCE2266" w14:textId="06003B43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518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0B0AA8E1" w14:textId="0470152F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55.1</w:t>
            </w:r>
          </w:p>
        </w:tc>
      </w:tr>
      <w:tr w:rsidR="004F57C0" w:rsidRPr="00BD252B" w14:paraId="3CB6CF06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29B3B3C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泰國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583C4EE0" w14:textId="2B2549CE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400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1CAADEAA" w14:textId="51EC1C68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270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622CD9D3" w14:textId="32886560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267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DAD6B16" w14:textId="39F67325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330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30F2195D" w14:textId="3EAC1F2B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289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52C3CDB1" w14:textId="5AE94D1E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-12.4</w:t>
            </w:r>
          </w:p>
        </w:tc>
      </w:tr>
      <w:tr w:rsidR="004F57C0" w:rsidRPr="00BD252B" w14:paraId="64C6855B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C30FD35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E6EC6E7" w14:textId="75C7F3A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1,005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4AD14DEE" w14:textId="736F20B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379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5AA77E46" w14:textId="124936CB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217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66A422F6" w14:textId="12B02583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190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41DE27E9" w14:textId="0A9BC9BE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253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02ADE8BE" w14:textId="434055B5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33.2</w:t>
            </w:r>
          </w:p>
        </w:tc>
      </w:tr>
      <w:tr w:rsidR="004F57C0" w:rsidRPr="00BD252B" w14:paraId="452E70DB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EF6E714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510BADC6" w14:textId="1D9B12A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116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48167805" w14:textId="47C4F77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169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210731A8" w14:textId="1DD1A936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97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2C08CBB4" w14:textId="5575B41C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195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687B91C7" w14:textId="1F8B775B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217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679473E1" w14:textId="1624EA7B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11.3</w:t>
            </w:r>
          </w:p>
        </w:tc>
      </w:tr>
      <w:tr w:rsidR="004F57C0" w:rsidRPr="00BD252B" w14:paraId="17F43000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21AC4D8A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6A2761A6" w14:textId="4EAE684F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555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03DA1831" w14:textId="3EF3F7AD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111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60DEBF14" w14:textId="0CD9B680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239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5C5553B5" w14:textId="509727AB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95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507920BE" w14:textId="51D9ADE0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211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51E9F8A2" w14:textId="21442F7A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122.1</w:t>
            </w:r>
          </w:p>
        </w:tc>
      </w:tr>
      <w:tr w:rsidR="004F57C0" w:rsidRPr="00BD252B" w14:paraId="057576FA" w14:textId="77777777" w:rsidTr="004F57C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DE23EFA" w14:textId="77777777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3B96C188" w14:textId="42E71285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218B478A" w14:textId="60D8A069" w:rsidR="004F57C0" w:rsidRPr="00BD252B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114 </w:t>
            </w:r>
          </w:p>
        </w:tc>
        <w:tc>
          <w:tcPr>
            <w:tcW w:w="863" w:type="dxa"/>
            <w:shd w:val="clear" w:color="auto" w:fill="D4ECBA"/>
            <w:vAlign w:val="bottom"/>
          </w:tcPr>
          <w:p w14:paraId="77443765" w14:textId="0BBD0CA7" w:rsidR="004F57C0" w:rsidRPr="000C332A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108 </w:t>
            </w:r>
          </w:p>
        </w:tc>
        <w:tc>
          <w:tcPr>
            <w:tcW w:w="1083" w:type="dxa"/>
            <w:shd w:val="clear" w:color="auto" w:fill="D4ECBA"/>
            <w:vAlign w:val="bottom"/>
          </w:tcPr>
          <w:p w14:paraId="0F0E1BB9" w14:textId="4EE6D887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139 </w:t>
            </w:r>
          </w:p>
        </w:tc>
        <w:tc>
          <w:tcPr>
            <w:tcW w:w="864" w:type="dxa"/>
            <w:shd w:val="clear" w:color="auto" w:fill="D4ECBA"/>
            <w:vAlign w:val="bottom"/>
          </w:tcPr>
          <w:p w14:paraId="2B4A4FC4" w14:textId="090D86E4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1134" w:type="dxa"/>
            <w:shd w:val="clear" w:color="auto" w:fill="D4ECBA"/>
            <w:noWrap/>
            <w:vAlign w:val="bottom"/>
          </w:tcPr>
          <w:p w14:paraId="5CE2D796" w14:textId="4FDE170A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37CF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-35.3</w:t>
            </w:r>
          </w:p>
        </w:tc>
      </w:tr>
    </w:tbl>
    <w:p w14:paraId="0662145D" w14:textId="4072F0F4" w:rsidR="00267787" w:rsidRDefault="00267787" w:rsidP="00267787">
      <w:pPr>
        <w:ind w:left="48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7BB3E875" w14:textId="77777777" w:rsidR="00267787" w:rsidRPr="00BD252B" w:rsidRDefault="00267787" w:rsidP="00267787">
      <w:pPr>
        <w:pStyle w:val="a3"/>
        <w:numPr>
          <w:ilvl w:val="1"/>
          <w:numId w:val="6"/>
        </w:numPr>
        <w:spacing w:beforeLines="50" w:before="180"/>
        <w:ind w:leftChars="0" w:left="766" w:hanging="284"/>
        <w:rPr>
          <w:rFonts w:ascii="Times New Roman" w:eastAsia="標楷體" w:hAnsi="Times New Roman" w:cs="Times New Roman"/>
          <w:kern w:val="0"/>
          <w:szCs w:val="24"/>
        </w:rPr>
      </w:pPr>
      <w:r w:rsidRPr="00BD252B">
        <w:rPr>
          <w:rFonts w:ascii="Times New Roman" w:eastAsia="標楷體" w:hAnsi="Times New Roman" w:cs="Times New Roman"/>
          <w:kern w:val="0"/>
          <w:szCs w:val="24"/>
        </w:rPr>
        <w:t>進口統計</w:t>
      </w:r>
    </w:p>
    <w:p w14:paraId="3FE9C4F1" w14:textId="75850ECB" w:rsidR="00267787" w:rsidRDefault="00267787" w:rsidP="00267787">
      <w:pPr>
        <w:spacing w:line="400" w:lineRule="exact"/>
        <w:ind w:leftChars="177" w:left="425" w:rightChars="195" w:right="468"/>
        <w:rPr>
          <w:rFonts w:ascii="Times New Roman" w:eastAsia="標楷體" w:hAnsi="Times New Roman" w:cs="Times New Roman"/>
          <w:szCs w:val="24"/>
        </w:rPr>
      </w:pPr>
      <w:r w:rsidRPr="00BD252B">
        <w:rPr>
          <w:rFonts w:ascii="Times New Roman" w:eastAsia="標楷體" w:hAnsi="Times New Roman" w:cs="Times New Roman"/>
          <w:szCs w:val="24"/>
        </w:rPr>
        <w:t>依據進口數量排序，</w:t>
      </w:r>
      <w:r w:rsidR="00B77686" w:rsidRPr="00BD252B">
        <w:rPr>
          <w:rFonts w:ascii="Times New Roman" w:eastAsia="標楷體" w:hAnsi="Times New Roman" w:cs="Times New Roman"/>
          <w:szCs w:val="24"/>
        </w:rPr>
        <w:t>歐盟、</w:t>
      </w:r>
      <w:r w:rsidRPr="00BD252B">
        <w:rPr>
          <w:rFonts w:ascii="Times New Roman" w:eastAsia="標楷體" w:hAnsi="Times New Roman" w:cs="Times New Roman"/>
          <w:szCs w:val="24"/>
        </w:rPr>
        <w:t>印度、</w:t>
      </w:r>
      <w:r>
        <w:rPr>
          <w:rFonts w:ascii="Times New Roman" w:eastAsia="標楷體" w:hAnsi="Times New Roman" w:cs="Times New Roman"/>
          <w:szCs w:val="24"/>
        </w:rPr>
        <w:t>越南</w:t>
      </w:r>
      <w:r w:rsidRPr="00BD252B">
        <w:rPr>
          <w:rFonts w:ascii="Times New Roman" w:eastAsia="標楷體" w:hAnsi="Times New Roman" w:cs="Times New Roman"/>
          <w:szCs w:val="24"/>
        </w:rPr>
        <w:t>列舉該國主要進口來源，詳如下表：</w:t>
      </w: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841"/>
        <w:gridCol w:w="936"/>
        <w:gridCol w:w="935"/>
        <w:gridCol w:w="936"/>
        <w:gridCol w:w="939"/>
        <w:gridCol w:w="992"/>
      </w:tblGrid>
      <w:tr w:rsidR="00267787" w:rsidRPr="00BD252B" w14:paraId="404510F1" w14:textId="77777777" w:rsidTr="00663260">
        <w:trPr>
          <w:trHeight w:val="334"/>
          <w:jc w:val="center"/>
        </w:trPr>
        <w:tc>
          <w:tcPr>
            <w:tcW w:w="1559" w:type="dxa"/>
            <w:vMerge w:val="restart"/>
            <w:shd w:val="clear" w:color="auto" w:fill="FFF3CC"/>
            <w:noWrap/>
            <w:vAlign w:val="center"/>
            <w:hideMark/>
          </w:tcPr>
          <w:p w14:paraId="063535E2" w14:textId="77777777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國別</w:t>
            </w:r>
          </w:p>
        </w:tc>
        <w:tc>
          <w:tcPr>
            <w:tcW w:w="4587" w:type="dxa"/>
            <w:gridSpan w:val="5"/>
            <w:shd w:val="clear" w:color="auto" w:fill="FFF2CC" w:themeFill="accent4" w:themeFillTint="33"/>
            <w:vAlign w:val="center"/>
            <w:hideMark/>
          </w:tcPr>
          <w:p w14:paraId="4260DAE5" w14:textId="557A696F" w:rsidR="00267787" w:rsidRPr="00BD252B" w:rsidRDefault="000F5D1E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進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口數量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(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單位：公噸</w:t>
            </w:r>
            <w:r w:rsidR="00267787"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  <w:hideMark/>
          </w:tcPr>
          <w:p w14:paraId="040DFE63" w14:textId="77777777" w:rsidR="00267787" w:rsidRPr="00EA665E" w:rsidRDefault="00267787" w:rsidP="00267787">
            <w:pPr>
              <w:widowControl/>
              <w:shd w:val="clear" w:color="auto" w:fill="FFF2CC" w:themeFill="accent4" w:themeFillTint="33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'/2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'</w:t>
            </w:r>
          </w:p>
          <w:p w14:paraId="18BA5B16" w14:textId="27E4DC08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變動率</w:t>
            </w: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267787" w:rsidRPr="00BD252B" w14:paraId="10A05C02" w14:textId="77777777" w:rsidTr="00663260">
        <w:trPr>
          <w:trHeight w:val="534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A7BF00" w14:textId="77777777" w:rsidR="00267787" w:rsidRPr="00BD252B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shd w:val="clear" w:color="auto" w:fill="FFF2CC" w:themeFill="accent4" w:themeFillTint="33"/>
            <w:vAlign w:val="center"/>
          </w:tcPr>
          <w:p w14:paraId="6E26573A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2018</w:t>
            </w:r>
          </w:p>
          <w:p w14:paraId="04929AA4" w14:textId="4FED32DF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6" w:type="dxa"/>
            <w:shd w:val="clear" w:color="auto" w:fill="FFF2CC" w:themeFill="accent4" w:themeFillTint="33"/>
            <w:vAlign w:val="center"/>
          </w:tcPr>
          <w:p w14:paraId="0770E4E7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2019</w:t>
            </w:r>
          </w:p>
          <w:p w14:paraId="36A91A03" w14:textId="110A343C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5" w:type="dxa"/>
            <w:shd w:val="clear" w:color="auto" w:fill="FFF2CC" w:themeFill="accent4" w:themeFillTint="33"/>
            <w:vAlign w:val="center"/>
          </w:tcPr>
          <w:p w14:paraId="5E386086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2020</w:t>
            </w:r>
          </w:p>
          <w:p w14:paraId="1016AFB7" w14:textId="33DBE6B9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936" w:type="dxa"/>
            <w:shd w:val="clear" w:color="auto" w:fill="FFF2CC" w:themeFill="accent4" w:themeFillTint="33"/>
            <w:vAlign w:val="center"/>
            <w:hideMark/>
          </w:tcPr>
          <w:p w14:paraId="25F47EFC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2021</w:t>
            </w:r>
          </w:p>
          <w:p w14:paraId="60EB00F5" w14:textId="2FB85DB1" w:rsidR="00267787" w:rsidRPr="00BD252B" w:rsidRDefault="00267787" w:rsidP="00267787">
            <w:pPr>
              <w:widowControl/>
              <w:pBdr>
                <w:left w:val="single" w:sz="4" w:space="4" w:color="000000" w:themeColor="text1"/>
                <w:right w:val="single" w:sz="4" w:space="4" w:color="000000" w:themeColor="text1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  <w:hideMark/>
          </w:tcPr>
          <w:p w14:paraId="47F03CEA" w14:textId="77777777" w:rsidR="00267787" w:rsidRPr="00EA665E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EA665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  <w:p w14:paraId="70A10E29" w14:textId="665DB51F" w:rsidR="00267787" w:rsidRPr="00BD252B" w:rsidRDefault="00267787" w:rsidP="0026778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  <w:hideMark/>
          </w:tcPr>
          <w:p w14:paraId="6DA93D44" w14:textId="77777777" w:rsidR="00267787" w:rsidRPr="00BD252B" w:rsidRDefault="00267787" w:rsidP="00267787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C332A" w:rsidRPr="000C332A" w14:paraId="150D3BC7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2F66767" w14:textId="3D4CED5C" w:rsidR="000C332A" w:rsidRPr="00BD252B" w:rsidRDefault="000C332A" w:rsidP="000C33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歐盟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區外</w:t>
            </w: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4ECBA"/>
            <w:vAlign w:val="bottom"/>
          </w:tcPr>
          <w:p w14:paraId="71E9E0D6" w14:textId="4B3AAEEC" w:rsidR="000C332A" w:rsidRPr="000C332A" w:rsidRDefault="000C332A" w:rsidP="000C332A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1,866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4ECBA"/>
            <w:vAlign w:val="bottom"/>
          </w:tcPr>
          <w:p w14:paraId="34636CDA" w14:textId="25557F09" w:rsidR="000C332A" w:rsidRPr="000C332A" w:rsidRDefault="000C332A" w:rsidP="000C33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1,498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4ECBA"/>
            <w:vAlign w:val="bottom"/>
          </w:tcPr>
          <w:p w14:paraId="6553AB74" w14:textId="5BF733F1" w:rsidR="000C332A" w:rsidRPr="00BD252B" w:rsidRDefault="000C332A" w:rsidP="000C332A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1,013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4ECBA"/>
            <w:vAlign w:val="bottom"/>
          </w:tcPr>
          <w:p w14:paraId="55E56D30" w14:textId="35907CD1" w:rsidR="000C332A" w:rsidRPr="00BD252B" w:rsidRDefault="000C332A" w:rsidP="000C332A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855 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4ECBA"/>
            <w:vAlign w:val="bottom"/>
          </w:tcPr>
          <w:p w14:paraId="5D9AA16E" w14:textId="031136B8" w:rsidR="000C332A" w:rsidRPr="00BD252B" w:rsidRDefault="000C332A" w:rsidP="000C332A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750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4ECBA"/>
            <w:noWrap/>
            <w:vAlign w:val="bottom"/>
          </w:tcPr>
          <w:p w14:paraId="102FCE62" w14:textId="6A7BBB92" w:rsidR="000C332A" w:rsidRPr="00BD252B" w:rsidRDefault="000C332A" w:rsidP="000C332A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-12.3</w:t>
            </w:r>
          </w:p>
        </w:tc>
      </w:tr>
      <w:tr w:rsidR="004F57C0" w:rsidRPr="00BD252B" w14:paraId="03474E60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D9CF3E5" w14:textId="5BE73F4C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48D2" w14:textId="7F54B135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75B5" w14:textId="1DBCF40B" w:rsidR="004F57C0" w:rsidRPr="00AF3C42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7D4B" w14:textId="76E552CC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663D" w14:textId="46334631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EA49" w14:textId="21866136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BEE0" w14:textId="27D7C6F4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93.1</w:t>
            </w:r>
          </w:p>
        </w:tc>
      </w:tr>
      <w:tr w:rsidR="004F57C0" w:rsidRPr="00BD252B" w14:paraId="6A2D0287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F43315F" w14:textId="01703394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EE4B" w14:textId="71C3BF09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727C" w14:textId="68F7376D" w:rsidR="004F57C0" w:rsidRPr="00AF3C42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E493" w14:textId="421BC8B4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BA09" w14:textId="0268EE5B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D4EB" w14:textId="477BD8E1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19B4" w14:textId="1BF83C3C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93.5</w:t>
            </w:r>
          </w:p>
        </w:tc>
      </w:tr>
      <w:tr w:rsidR="004F57C0" w:rsidRPr="00BD252B" w14:paraId="21AE4094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6E3E9F8" w14:textId="6DE44BB0" w:rsidR="004F57C0" w:rsidRPr="00BD252B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98F9" w14:textId="011B5D99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660B" w14:textId="3342B332" w:rsidR="004F57C0" w:rsidRPr="00AF3C42" w:rsidRDefault="004F57C0" w:rsidP="004F57C0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88D0" w14:textId="009D8FC2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8514" w14:textId="2E3E6F39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314D" w14:textId="529856FE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1312" w14:textId="1D2B891D" w:rsidR="004F57C0" w:rsidRPr="00AF3C42" w:rsidRDefault="004F57C0" w:rsidP="004F57C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F57C0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-60.6</w:t>
            </w:r>
          </w:p>
        </w:tc>
      </w:tr>
      <w:tr w:rsidR="004F57C0" w:rsidRPr="00BD252B" w14:paraId="4C42728D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C45E84B" w14:textId="188E8B08" w:rsidR="004F57C0" w:rsidRPr="00BD252B" w:rsidRDefault="004F57C0" w:rsidP="004F57C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60ED5F9C" w14:textId="2F787664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276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0D79BFC3" w14:textId="3B62B4EB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615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12BE5863" w14:textId="54C36600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683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2B517873" w14:textId="672CE48A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450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6F86AD3D" w14:textId="40487A78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727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1CB0F8B8" w14:textId="45A62082" w:rsidR="004F57C0" w:rsidRPr="000C332A" w:rsidRDefault="004F57C0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61.6</w:t>
            </w:r>
          </w:p>
        </w:tc>
      </w:tr>
      <w:tr w:rsidR="006C7226" w:rsidRPr="00BD252B" w14:paraId="0488DABA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7BB0148" w14:textId="77777777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14:paraId="1C2D05A5" w14:textId="4D4C2D1A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36" w:type="dxa"/>
            <w:shd w:val="clear" w:color="auto" w:fill="FFFFFF" w:themeFill="background1"/>
            <w:vAlign w:val="bottom"/>
          </w:tcPr>
          <w:p w14:paraId="063E404B" w14:textId="6F36072E" w:rsidR="006C7226" w:rsidRPr="00BD252B" w:rsidRDefault="006C7226" w:rsidP="006C722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14:paraId="1D353D50" w14:textId="4E3DAAC7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936" w:type="dxa"/>
            <w:shd w:val="clear" w:color="auto" w:fill="FFFFFF" w:themeFill="background1"/>
            <w:vAlign w:val="bottom"/>
          </w:tcPr>
          <w:p w14:paraId="1E7DE528" w14:textId="1B4031EE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14:paraId="5ECCE0C2" w14:textId="08C835A8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74D75946" w14:textId="4679B1C8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69.4</w:t>
            </w:r>
          </w:p>
        </w:tc>
      </w:tr>
      <w:tr w:rsidR="006C7226" w:rsidRPr="00BD252B" w14:paraId="24628B66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13BD4A2" w14:textId="5DEDDA4F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14:paraId="3F591422" w14:textId="5EDE3A66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bottom"/>
          </w:tcPr>
          <w:p w14:paraId="5766288D" w14:textId="79898FC4" w:rsidR="006C7226" w:rsidRPr="00BD252B" w:rsidRDefault="006C7226" w:rsidP="006C722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14:paraId="052E9F04" w14:textId="717CA286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vAlign w:val="bottom"/>
          </w:tcPr>
          <w:p w14:paraId="6896FE3E" w14:textId="59F3D931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14:paraId="03A48DA8" w14:textId="7AE01459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ADB268B" w14:textId="1139EB1A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38.9</w:t>
            </w:r>
          </w:p>
        </w:tc>
      </w:tr>
      <w:tr w:rsidR="006C7226" w:rsidRPr="00BD252B" w14:paraId="77C46F5D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A6E5854" w14:textId="4F5EFB9A" w:rsidR="006C7226" w:rsidRPr="00BD252B" w:rsidRDefault="006C7226" w:rsidP="006C722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越南</w:t>
            </w:r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(</w:t>
            </w:r>
            <w:proofErr w:type="gramStart"/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6C7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vAlign w:val="center"/>
          </w:tcPr>
          <w:p w14:paraId="463F4C55" w14:textId="306D1C21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vAlign w:val="bottom"/>
          </w:tcPr>
          <w:p w14:paraId="05602D1A" w14:textId="3CBDC02B" w:rsidR="006C7226" w:rsidRPr="00BD252B" w:rsidRDefault="006C7226" w:rsidP="006C722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521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vAlign w:val="bottom"/>
          </w:tcPr>
          <w:p w14:paraId="55AEF837" w14:textId="54ED6BD3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445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vAlign w:val="bottom"/>
          </w:tcPr>
          <w:p w14:paraId="3475318B" w14:textId="609BE1A4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391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vAlign w:val="bottom"/>
          </w:tcPr>
          <w:p w14:paraId="0EFA79FD" w14:textId="572C37FA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BA"/>
            <w:noWrap/>
            <w:vAlign w:val="bottom"/>
          </w:tcPr>
          <w:p w14:paraId="3A26A63E" w14:textId="323D27E8" w:rsidR="006C7226" w:rsidRPr="00BD252B" w:rsidRDefault="006C7226" w:rsidP="006C7226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111.</w:t>
            </w:r>
            <w:r w:rsidR="0059546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</w:tr>
      <w:tr w:rsidR="00AF3C42" w:rsidRPr="00BD252B" w14:paraId="2E0FC14F" w14:textId="77777777" w:rsidTr="00AF3C42">
        <w:trPr>
          <w:trHeight w:val="281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5F130A1" w14:textId="06718157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756A" w14:textId="03EAEDF3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570C" w14:textId="6FACF682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44A4" w14:textId="2EE84D21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4D41" w14:textId="59961221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6BE3" w14:textId="02A3E44A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9546C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C2ED" w14:textId="04C2DCD8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152.8</w:t>
            </w:r>
          </w:p>
        </w:tc>
      </w:tr>
      <w:tr w:rsidR="00AF3C42" w:rsidRPr="00BD252B" w14:paraId="2C594B9F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D77CAEB" w14:textId="5077CBBA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臺灣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5D54" w14:textId="54638C65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n/a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560D" w14:textId="293625E6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1833" w14:textId="6F0A06AD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3085" w14:textId="49FC0987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4FE8" w14:textId="510BCFC4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5F35" w14:textId="297F0355" w:rsidR="00AF3C42" w:rsidRPr="00BD252B" w:rsidRDefault="00AF3C42" w:rsidP="00AF3C42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F3C4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AF3C42" w:rsidRPr="00BD252B" w14:paraId="04BDEC16" w14:textId="77777777" w:rsidTr="00AF3C4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78B6E4A8" w14:textId="77777777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印尼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D4ECBA"/>
            <w:vAlign w:val="bottom"/>
          </w:tcPr>
          <w:p w14:paraId="1B6EEF54" w14:textId="419AF3DF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51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4ECBA"/>
            <w:vAlign w:val="bottom"/>
          </w:tcPr>
          <w:p w14:paraId="09E02B62" w14:textId="10296497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D4ECBA"/>
            <w:vAlign w:val="bottom"/>
          </w:tcPr>
          <w:p w14:paraId="77ECF51D" w14:textId="14806B1A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102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4ECBA"/>
            <w:vAlign w:val="bottom"/>
          </w:tcPr>
          <w:p w14:paraId="5884414F" w14:textId="22FF3164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4ECBA"/>
            <w:vAlign w:val="bottom"/>
          </w:tcPr>
          <w:p w14:paraId="64CA6391" w14:textId="33169B13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506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4ECBA"/>
            <w:noWrap/>
            <w:vAlign w:val="bottom"/>
          </w:tcPr>
          <w:p w14:paraId="435A92C8" w14:textId="668C474B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1433.3</w:t>
            </w:r>
          </w:p>
        </w:tc>
      </w:tr>
      <w:tr w:rsidR="00AF3C42" w:rsidRPr="00BD252B" w14:paraId="4CAC2206" w14:textId="77777777" w:rsidTr="0030242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516AAEA" w14:textId="77777777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美國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51A778D9" w14:textId="2AB7E4D7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946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20D3EC42" w14:textId="1259A2C8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443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7D1B6821" w14:textId="446A7D20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427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1F76B71F" w14:textId="25DF9471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411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285BE0ED" w14:textId="0D4E7B36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471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67D0B492" w14:textId="2E97FCE9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14.6</w:t>
            </w:r>
          </w:p>
        </w:tc>
      </w:tr>
      <w:tr w:rsidR="00AF3C42" w:rsidRPr="00BD252B" w14:paraId="2CBCB19A" w14:textId="77777777" w:rsidTr="0030242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3D815215" w14:textId="4AFCEF02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中國大陸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2536B384" w14:textId="646A00FB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480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3E919829" w14:textId="51B4948B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504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72872220" w14:textId="17B37FE6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261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45351F89" w14:textId="5C3E6781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216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220792A1" w14:textId="6115AE9B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123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1790E562" w14:textId="17CE495E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-43.1</w:t>
            </w:r>
          </w:p>
        </w:tc>
      </w:tr>
      <w:tr w:rsidR="00AF3C42" w:rsidRPr="00BD252B" w14:paraId="3BF76B9C" w14:textId="77777777" w:rsidTr="00AB358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02A229FC" w14:textId="77777777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南韓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223147F2" w14:textId="0A923ED1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272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57A1C683" w14:textId="0B174D15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244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744977E3" w14:textId="274F7A6C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418939AC" w14:textId="4F77129B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48765F37" w14:textId="2611AC03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113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002F91C2" w14:textId="5FE16301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31.4</w:t>
            </w:r>
          </w:p>
        </w:tc>
      </w:tr>
      <w:tr w:rsidR="00AF3C42" w:rsidRPr="00BD252B" w14:paraId="6C262A6D" w14:textId="77777777" w:rsidTr="00AB3582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4BB12F29" w14:textId="4127AF7D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D25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676B0585" w14:textId="2A8429F9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57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0FBFA00D" w14:textId="2B4B0DF3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102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456BD94E" w14:textId="7962EA9B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557C6338" w14:textId="62CF3983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1FF74C0A" w14:textId="42DE4483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6D2CD64D" w14:textId="649FFE9E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-46.3</w:t>
            </w:r>
          </w:p>
        </w:tc>
      </w:tr>
      <w:tr w:rsidR="00AF3C42" w:rsidRPr="00BD252B" w14:paraId="64CBEF34" w14:textId="77777777" w:rsidTr="00D10F00">
        <w:trPr>
          <w:trHeight w:val="334"/>
          <w:jc w:val="center"/>
        </w:trPr>
        <w:tc>
          <w:tcPr>
            <w:tcW w:w="1559" w:type="dxa"/>
            <w:shd w:val="clear" w:color="auto" w:fill="D4ECBA"/>
            <w:noWrap/>
            <w:vAlign w:val="center"/>
          </w:tcPr>
          <w:p w14:paraId="6E619009" w14:textId="67B91205" w:rsidR="00AF3C42" w:rsidRPr="00BD252B" w:rsidRDefault="00AF3C42" w:rsidP="00AF3C4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841" w:type="dxa"/>
            <w:shd w:val="clear" w:color="auto" w:fill="D4ECBA"/>
            <w:vAlign w:val="bottom"/>
          </w:tcPr>
          <w:p w14:paraId="2FDF8DE6" w14:textId="5942D681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2E53884C" w14:textId="5646AE7D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35" w:type="dxa"/>
            <w:shd w:val="clear" w:color="auto" w:fill="D4ECBA"/>
            <w:vAlign w:val="bottom"/>
          </w:tcPr>
          <w:p w14:paraId="55A099FC" w14:textId="66F501A4" w:rsidR="00AF3C42" w:rsidRPr="00BD252B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50 </w:t>
            </w:r>
          </w:p>
        </w:tc>
        <w:tc>
          <w:tcPr>
            <w:tcW w:w="936" w:type="dxa"/>
            <w:shd w:val="clear" w:color="auto" w:fill="D4ECBA"/>
            <w:vAlign w:val="bottom"/>
          </w:tcPr>
          <w:p w14:paraId="0D40323D" w14:textId="7E1DAF9B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939" w:type="dxa"/>
            <w:shd w:val="clear" w:color="auto" w:fill="D4ECBA"/>
            <w:vAlign w:val="bottom"/>
          </w:tcPr>
          <w:p w14:paraId="72D411E4" w14:textId="59D11C0A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992" w:type="dxa"/>
            <w:shd w:val="clear" w:color="auto" w:fill="D4ECBA"/>
            <w:noWrap/>
            <w:vAlign w:val="bottom"/>
          </w:tcPr>
          <w:p w14:paraId="4CBF5FD3" w14:textId="68F7EAC2" w:rsidR="00AF3C42" w:rsidRPr="000C332A" w:rsidRDefault="00AF3C42" w:rsidP="00AF3C4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0C332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23.6</w:t>
            </w:r>
          </w:p>
        </w:tc>
      </w:tr>
    </w:tbl>
    <w:p w14:paraId="2DC968A5" w14:textId="09F5FBE2" w:rsidR="00267787" w:rsidRDefault="00267787" w:rsidP="009F1770">
      <w:pPr>
        <w:ind w:left="48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資料來源：</w:t>
      </w:r>
      <w:r w:rsidR="00C7059C">
        <w:rPr>
          <w:rFonts w:ascii="Times New Roman" w:eastAsia="標楷體" w:hAnsi="Times New Roman" w:cs="Times New Roman"/>
          <w:kern w:val="0"/>
          <w:sz w:val="20"/>
          <w:szCs w:val="20"/>
        </w:rPr>
        <w:t>TDM</w:t>
      </w:r>
      <w:r w:rsidRPr="00BD252B">
        <w:rPr>
          <w:rFonts w:ascii="Times New Roman" w:eastAsia="標楷體" w:hAnsi="Times New Roman" w:cs="Times New Roman"/>
          <w:kern w:val="0"/>
          <w:sz w:val="20"/>
          <w:szCs w:val="20"/>
        </w:rPr>
        <w:t>各國海關統計</w:t>
      </w:r>
    </w:p>
    <w:p w14:paraId="3CCCB3B1" w14:textId="304FDBAB" w:rsidR="000C332A" w:rsidRPr="000C332A" w:rsidRDefault="000C332A" w:rsidP="00514A40">
      <w:pPr>
        <w:spacing w:line="320" w:lineRule="exact"/>
        <w:ind w:leftChars="204" w:left="490" w:right="186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註</w:t>
      </w:r>
      <w:proofErr w:type="gramEnd"/>
      <w:r w:rsidRPr="00875085">
        <w:rPr>
          <w:rFonts w:ascii="Times New Roman" w:eastAsia="標楷體" w:hAnsi="Times New Roman" w:cs="Times New Roman" w:hint="eastAsia"/>
          <w:kern w:val="0"/>
          <w:sz w:val="22"/>
        </w:rPr>
        <w:t>：越南進口統計數據截至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月止，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21'/22'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變動率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%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係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2022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1-10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月與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2021</w:t>
      </w:r>
      <w:r w:rsidRPr="00875085">
        <w:rPr>
          <w:rFonts w:ascii="Times New Roman" w:eastAsia="標楷體" w:hAnsi="Times New Roman" w:cs="Times New Roman" w:hint="eastAsia"/>
          <w:kern w:val="0"/>
          <w:sz w:val="22"/>
        </w:rPr>
        <w:t>年同期比較。</w:t>
      </w:r>
    </w:p>
    <w:sectPr w:rsidR="000C332A" w:rsidRPr="000C332A" w:rsidSect="00875085">
      <w:footerReference w:type="default" r:id="rId10"/>
      <w:pgSz w:w="11906" w:h="16838"/>
      <w:pgMar w:top="1440" w:right="198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5F66" w14:textId="77777777" w:rsidR="001865BD" w:rsidRDefault="001865BD" w:rsidP="004F71B2">
      <w:r>
        <w:separator/>
      </w:r>
    </w:p>
  </w:endnote>
  <w:endnote w:type="continuationSeparator" w:id="0">
    <w:p w14:paraId="52292AAE" w14:textId="77777777" w:rsidR="001865BD" w:rsidRDefault="001865BD" w:rsidP="004F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884732"/>
      <w:docPartObj>
        <w:docPartGallery w:val="Page Numbers (Bottom of Page)"/>
        <w:docPartUnique/>
      </w:docPartObj>
    </w:sdtPr>
    <w:sdtContent>
      <w:p w14:paraId="238AB98F" w14:textId="77777777" w:rsidR="00DF1533" w:rsidRDefault="00DF1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A40" w:rsidRPr="00514A40">
          <w:rPr>
            <w:noProof/>
            <w:lang w:val="zh-TW"/>
          </w:rPr>
          <w:t>1</w:t>
        </w:r>
        <w:r>
          <w:fldChar w:fldCharType="end"/>
        </w:r>
      </w:p>
    </w:sdtContent>
  </w:sdt>
  <w:p w14:paraId="1BFD77C5" w14:textId="77777777" w:rsidR="00DF1533" w:rsidRDefault="00DF15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7DDB" w14:textId="77777777" w:rsidR="001865BD" w:rsidRDefault="001865BD" w:rsidP="004F71B2">
      <w:r>
        <w:separator/>
      </w:r>
    </w:p>
  </w:footnote>
  <w:footnote w:type="continuationSeparator" w:id="0">
    <w:p w14:paraId="4404EBB7" w14:textId="77777777" w:rsidR="001865BD" w:rsidRDefault="001865BD" w:rsidP="004F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8C5"/>
    <w:multiLevelType w:val="hybridMultilevel"/>
    <w:tmpl w:val="4CF0E2BC"/>
    <w:lvl w:ilvl="0" w:tplc="5DC6E8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CA3FA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A1924"/>
    <w:multiLevelType w:val="hybridMultilevel"/>
    <w:tmpl w:val="4F2A6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4B0873"/>
    <w:multiLevelType w:val="hybridMultilevel"/>
    <w:tmpl w:val="EF8209F6"/>
    <w:lvl w:ilvl="0" w:tplc="2104DDB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7F550C"/>
    <w:multiLevelType w:val="hybridMultilevel"/>
    <w:tmpl w:val="C464B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320923"/>
    <w:multiLevelType w:val="hybridMultilevel"/>
    <w:tmpl w:val="68D88E4A"/>
    <w:lvl w:ilvl="0" w:tplc="DDCA3FA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37FEE"/>
    <w:multiLevelType w:val="hybridMultilevel"/>
    <w:tmpl w:val="61C2C654"/>
    <w:lvl w:ilvl="0" w:tplc="DDCA3FA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7F181E"/>
    <w:multiLevelType w:val="hybridMultilevel"/>
    <w:tmpl w:val="07AA7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94217446">
    <w:abstractNumId w:val="2"/>
  </w:num>
  <w:num w:numId="2" w16cid:durableId="976031422">
    <w:abstractNumId w:val="0"/>
  </w:num>
  <w:num w:numId="3" w16cid:durableId="1310094534">
    <w:abstractNumId w:val="4"/>
  </w:num>
  <w:num w:numId="4" w16cid:durableId="926578508">
    <w:abstractNumId w:val="5"/>
  </w:num>
  <w:num w:numId="5" w16cid:durableId="852844026">
    <w:abstractNumId w:val="3"/>
  </w:num>
  <w:num w:numId="6" w16cid:durableId="1959334627">
    <w:abstractNumId w:val="6"/>
  </w:num>
  <w:num w:numId="7" w16cid:durableId="1172602742">
    <w:abstractNumId w:val="6"/>
  </w:num>
  <w:num w:numId="8" w16cid:durableId="204436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89"/>
    <w:rsid w:val="00007898"/>
    <w:rsid w:val="00012163"/>
    <w:rsid w:val="000224C2"/>
    <w:rsid w:val="000318FE"/>
    <w:rsid w:val="0004376E"/>
    <w:rsid w:val="00046407"/>
    <w:rsid w:val="000516BB"/>
    <w:rsid w:val="00051E1E"/>
    <w:rsid w:val="00057204"/>
    <w:rsid w:val="000577A9"/>
    <w:rsid w:val="0007643D"/>
    <w:rsid w:val="00083455"/>
    <w:rsid w:val="00083D1D"/>
    <w:rsid w:val="00093848"/>
    <w:rsid w:val="000A7D19"/>
    <w:rsid w:val="000B2FB7"/>
    <w:rsid w:val="000B4B1A"/>
    <w:rsid w:val="000C2C60"/>
    <w:rsid w:val="000C332A"/>
    <w:rsid w:val="000C69DE"/>
    <w:rsid w:val="000E6E26"/>
    <w:rsid w:val="000F5D1E"/>
    <w:rsid w:val="00114D77"/>
    <w:rsid w:val="00120742"/>
    <w:rsid w:val="00123BF9"/>
    <w:rsid w:val="00124B17"/>
    <w:rsid w:val="00132D4F"/>
    <w:rsid w:val="00132F15"/>
    <w:rsid w:val="00137A58"/>
    <w:rsid w:val="00141367"/>
    <w:rsid w:val="00142B4C"/>
    <w:rsid w:val="001523E3"/>
    <w:rsid w:val="00155406"/>
    <w:rsid w:val="00165F50"/>
    <w:rsid w:val="001660DF"/>
    <w:rsid w:val="00171B9C"/>
    <w:rsid w:val="001730D9"/>
    <w:rsid w:val="00184BB0"/>
    <w:rsid w:val="001865BD"/>
    <w:rsid w:val="00190032"/>
    <w:rsid w:val="001918FB"/>
    <w:rsid w:val="001936BE"/>
    <w:rsid w:val="001F41C6"/>
    <w:rsid w:val="00200E4F"/>
    <w:rsid w:val="0020342F"/>
    <w:rsid w:val="00204CF5"/>
    <w:rsid w:val="00210ECC"/>
    <w:rsid w:val="00211276"/>
    <w:rsid w:val="002162A9"/>
    <w:rsid w:val="00224479"/>
    <w:rsid w:val="00231D55"/>
    <w:rsid w:val="00232B04"/>
    <w:rsid w:val="00237E02"/>
    <w:rsid w:val="00240196"/>
    <w:rsid w:val="002459BB"/>
    <w:rsid w:val="00264C10"/>
    <w:rsid w:val="00266041"/>
    <w:rsid w:val="00267787"/>
    <w:rsid w:val="0027779F"/>
    <w:rsid w:val="00284733"/>
    <w:rsid w:val="00286291"/>
    <w:rsid w:val="00286502"/>
    <w:rsid w:val="00287F79"/>
    <w:rsid w:val="002B2C3D"/>
    <w:rsid w:val="002B2DAC"/>
    <w:rsid w:val="002D2131"/>
    <w:rsid w:val="002D3AE5"/>
    <w:rsid w:val="002F77DD"/>
    <w:rsid w:val="002F7CF2"/>
    <w:rsid w:val="00301F2A"/>
    <w:rsid w:val="003032AE"/>
    <w:rsid w:val="00304A73"/>
    <w:rsid w:val="00305B7D"/>
    <w:rsid w:val="0030607F"/>
    <w:rsid w:val="00320039"/>
    <w:rsid w:val="0032320B"/>
    <w:rsid w:val="003270B0"/>
    <w:rsid w:val="00335A4F"/>
    <w:rsid w:val="0036069E"/>
    <w:rsid w:val="00360C41"/>
    <w:rsid w:val="00361DB4"/>
    <w:rsid w:val="00374B5F"/>
    <w:rsid w:val="0038184C"/>
    <w:rsid w:val="00386163"/>
    <w:rsid w:val="00395F34"/>
    <w:rsid w:val="0039761E"/>
    <w:rsid w:val="0039786E"/>
    <w:rsid w:val="003A4E48"/>
    <w:rsid w:val="003A683C"/>
    <w:rsid w:val="003C095E"/>
    <w:rsid w:val="003C2834"/>
    <w:rsid w:val="003C5E60"/>
    <w:rsid w:val="003D224A"/>
    <w:rsid w:val="003D6A70"/>
    <w:rsid w:val="003E3E24"/>
    <w:rsid w:val="003E538B"/>
    <w:rsid w:val="003F4F9C"/>
    <w:rsid w:val="0040062A"/>
    <w:rsid w:val="004007F9"/>
    <w:rsid w:val="0040220A"/>
    <w:rsid w:val="00416D66"/>
    <w:rsid w:val="00420D62"/>
    <w:rsid w:val="0042165C"/>
    <w:rsid w:val="004217E1"/>
    <w:rsid w:val="00425C05"/>
    <w:rsid w:val="00437F7C"/>
    <w:rsid w:val="00440CA1"/>
    <w:rsid w:val="004433F7"/>
    <w:rsid w:val="0044589F"/>
    <w:rsid w:val="00446E24"/>
    <w:rsid w:val="004571E3"/>
    <w:rsid w:val="004719AE"/>
    <w:rsid w:val="0048146E"/>
    <w:rsid w:val="004873BF"/>
    <w:rsid w:val="00494433"/>
    <w:rsid w:val="00494F3E"/>
    <w:rsid w:val="004A3C97"/>
    <w:rsid w:val="004A7884"/>
    <w:rsid w:val="004D3030"/>
    <w:rsid w:val="004E17EF"/>
    <w:rsid w:val="004F2E12"/>
    <w:rsid w:val="004F57C0"/>
    <w:rsid w:val="004F71B2"/>
    <w:rsid w:val="005011E5"/>
    <w:rsid w:val="00504E22"/>
    <w:rsid w:val="005128F8"/>
    <w:rsid w:val="00514A40"/>
    <w:rsid w:val="00516E81"/>
    <w:rsid w:val="00524A2B"/>
    <w:rsid w:val="005307E3"/>
    <w:rsid w:val="00530F5E"/>
    <w:rsid w:val="005328BF"/>
    <w:rsid w:val="00533640"/>
    <w:rsid w:val="005405D8"/>
    <w:rsid w:val="00542080"/>
    <w:rsid w:val="00543187"/>
    <w:rsid w:val="00551DF9"/>
    <w:rsid w:val="00555B5B"/>
    <w:rsid w:val="00572A9E"/>
    <w:rsid w:val="00573519"/>
    <w:rsid w:val="005952BA"/>
    <w:rsid w:val="0059546C"/>
    <w:rsid w:val="005A593D"/>
    <w:rsid w:val="005C0162"/>
    <w:rsid w:val="005C1DC6"/>
    <w:rsid w:val="005C6602"/>
    <w:rsid w:val="005D51B0"/>
    <w:rsid w:val="005D5E7A"/>
    <w:rsid w:val="005E0E69"/>
    <w:rsid w:val="005E2C77"/>
    <w:rsid w:val="005F68B9"/>
    <w:rsid w:val="00603F99"/>
    <w:rsid w:val="00604277"/>
    <w:rsid w:val="00604DB2"/>
    <w:rsid w:val="00605B54"/>
    <w:rsid w:val="006272F5"/>
    <w:rsid w:val="006369C5"/>
    <w:rsid w:val="00636DF5"/>
    <w:rsid w:val="006436D5"/>
    <w:rsid w:val="0065711F"/>
    <w:rsid w:val="006737C4"/>
    <w:rsid w:val="00677953"/>
    <w:rsid w:val="00687FC5"/>
    <w:rsid w:val="00695FBA"/>
    <w:rsid w:val="0069730F"/>
    <w:rsid w:val="0069769C"/>
    <w:rsid w:val="006A078D"/>
    <w:rsid w:val="006A79A4"/>
    <w:rsid w:val="006B472B"/>
    <w:rsid w:val="006C486F"/>
    <w:rsid w:val="006C6CD2"/>
    <w:rsid w:val="006C7226"/>
    <w:rsid w:val="006E2607"/>
    <w:rsid w:val="006E5589"/>
    <w:rsid w:val="006F60BE"/>
    <w:rsid w:val="00704D9D"/>
    <w:rsid w:val="00706E79"/>
    <w:rsid w:val="007071B7"/>
    <w:rsid w:val="00707577"/>
    <w:rsid w:val="00711371"/>
    <w:rsid w:val="00713F62"/>
    <w:rsid w:val="0071552C"/>
    <w:rsid w:val="0072398C"/>
    <w:rsid w:val="007327BC"/>
    <w:rsid w:val="00737CF4"/>
    <w:rsid w:val="00746F63"/>
    <w:rsid w:val="0075308D"/>
    <w:rsid w:val="00770214"/>
    <w:rsid w:val="00772F56"/>
    <w:rsid w:val="007806A9"/>
    <w:rsid w:val="007918F1"/>
    <w:rsid w:val="00795FBE"/>
    <w:rsid w:val="00796805"/>
    <w:rsid w:val="007A56FB"/>
    <w:rsid w:val="007A6E40"/>
    <w:rsid w:val="007B5887"/>
    <w:rsid w:val="007B63D8"/>
    <w:rsid w:val="007C202A"/>
    <w:rsid w:val="007C5847"/>
    <w:rsid w:val="007D2C40"/>
    <w:rsid w:val="007D497C"/>
    <w:rsid w:val="007E2325"/>
    <w:rsid w:val="007E4C38"/>
    <w:rsid w:val="007E6321"/>
    <w:rsid w:val="007E789E"/>
    <w:rsid w:val="007F31F3"/>
    <w:rsid w:val="007F3233"/>
    <w:rsid w:val="008003C4"/>
    <w:rsid w:val="008244E0"/>
    <w:rsid w:val="00825140"/>
    <w:rsid w:val="00831F27"/>
    <w:rsid w:val="0083620C"/>
    <w:rsid w:val="00840659"/>
    <w:rsid w:val="008434D1"/>
    <w:rsid w:val="00843D3F"/>
    <w:rsid w:val="00844214"/>
    <w:rsid w:val="00850C67"/>
    <w:rsid w:val="008547F9"/>
    <w:rsid w:val="00857833"/>
    <w:rsid w:val="008643D8"/>
    <w:rsid w:val="00867348"/>
    <w:rsid w:val="00875085"/>
    <w:rsid w:val="00880020"/>
    <w:rsid w:val="00880157"/>
    <w:rsid w:val="00882E4F"/>
    <w:rsid w:val="00885E52"/>
    <w:rsid w:val="008923F7"/>
    <w:rsid w:val="008A4AF9"/>
    <w:rsid w:val="008A7357"/>
    <w:rsid w:val="008B0BB2"/>
    <w:rsid w:val="008B2C35"/>
    <w:rsid w:val="008D2E30"/>
    <w:rsid w:val="008E5C55"/>
    <w:rsid w:val="008F0FAC"/>
    <w:rsid w:val="008F21F7"/>
    <w:rsid w:val="008F465F"/>
    <w:rsid w:val="008F607A"/>
    <w:rsid w:val="00904AE0"/>
    <w:rsid w:val="00910537"/>
    <w:rsid w:val="0091103E"/>
    <w:rsid w:val="00911430"/>
    <w:rsid w:val="009118E0"/>
    <w:rsid w:val="00911C4F"/>
    <w:rsid w:val="0091505D"/>
    <w:rsid w:val="009205F0"/>
    <w:rsid w:val="0094502C"/>
    <w:rsid w:val="009554BF"/>
    <w:rsid w:val="00961810"/>
    <w:rsid w:val="00963613"/>
    <w:rsid w:val="0096690F"/>
    <w:rsid w:val="00971060"/>
    <w:rsid w:val="009725EA"/>
    <w:rsid w:val="00976012"/>
    <w:rsid w:val="00980689"/>
    <w:rsid w:val="009839C5"/>
    <w:rsid w:val="00987069"/>
    <w:rsid w:val="00992BAE"/>
    <w:rsid w:val="00994977"/>
    <w:rsid w:val="009A5999"/>
    <w:rsid w:val="009B1207"/>
    <w:rsid w:val="009C6F10"/>
    <w:rsid w:val="009D3836"/>
    <w:rsid w:val="009D39A0"/>
    <w:rsid w:val="009F1770"/>
    <w:rsid w:val="009F4C87"/>
    <w:rsid w:val="00A0032D"/>
    <w:rsid w:val="00A04DE6"/>
    <w:rsid w:val="00A139B0"/>
    <w:rsid w:val="00A35DF0"/>
    <w:rsid w:val="00A53D0E"/>
    <w:rsid w:val="00A57090"/>
    <w:rsid w:val="00A57893"/>
    <w:rsid w:val="00A6015F"/>
    <w:rsid w:val="00A622E0"/>
    <w:rsid w:val="00A647A8"/>
    <w:rsid w:val="00A655CD"/>
    <w:rsid w:val="00A67191"/>
    <w:rsid w:val="00A714E1"/>
    <w:rsid w:val="00A72A99"/>
    <w:rsid w:val="00A75959"/>
    <w:rsid w:val="00A760DC"/>
    <w:rsid w:val="00A80648"/>
    <w:rsid w:val="00A82151"/>
    <w:rsid w:val="00A87E27"/>
    <w:rsid w:val="00A92877"/>
    <w:rsid w:val="00AA19CE"/>
    <w:rsid w:val="00AA37A2"/>
    <w:rsid w:val="00AB4404"/>
    <w:rsid w:val="00AB5FE6"/>
    <w:rsid w:val="00AC39D9"/>
    <w:rsid w:val="00AD2D3A"/>
    <w:rsid w:val="00AD3B8F"/>
    <w:rsid w:val="00AD51F8"/>
    <w:rsid w:val="00AD6C29"/>
    <w:rsid w:val="00AE0383"/>
    <w:rsid w:val="00AF31D1"/>
    <w:rsid w:val="00AF3C42"/>
    <w:rsid w:val="00AF57CB"/>
    <w:rsid w:val="00AF73AD"/>
    <w:rsid w:val="00B033DF"/>
    <w:rsid w:val="00B03B1F"/>
    <w:rsid w:val="00B0479F"/>
    <w:rsid w:val="00B109D8"/>
    <w:rsid w:val="00B263B6"/>
    <w:rsid w:val="00B316E1"/>
    <w:rsid w:val="00B33B7C"/>
    <w:rsid w:val="00B403BD"/>
    <w:rsid w:val="00B51A55"/>
    <w:rsid w:val="00B52434"/>
    <w:rsid w:val="00B72074"/>
    <w:rsid w:val="00B7477C"/>
    <w:rsid w:val="00B765AF"/>
    <w:rsid w:val="00B77686"/>
    <w:rsid w:val="00B928D2"/>
    <w:rsid w:val="00B94873"/>
    <w:rsid w:val="00B97ADB"/>
    <w:rsid w:val="00BA631B"/>
    <w:rsid w:val="00BA6C30"/>
    <w:rsid w:val="00BB28C5"/>
    <w:rsid w:val="00BB2E55"/>
    <w:rsid w:val="00BB3192"/>
    <w:rsid w:val="00BB64EE"/>
    <w:rsid w:val="00BC0B2A"/>
    <w:rsid w:val="00BC0F4D"/>
    <w:rsid w:val="00BC4463"/>
    <w:rsid w:val="00BD0F7F"/>
    <w:rsid w:val="00BD438F"/>
    <w:rsid w:val="00BD5D1F"/>
    <w:rsid w:val="00BE07BB"/>
    <w:rsid w:val="00BE5DAE"/>
    <w:rsid w:val="00BF0DDA"/>
    <w:rsid w:val="00BF2A6F"/>
    <w:rsid w:val="00BF76E9"/>
    <w:rsid w:val="00C0551B"/>
    <w:rsid w:val="00C124CE"/>
    <w:rsid w:val="00C15AC9"/>
    <w:rsid w:val="00C221FE"/>
    <w:rsid w:val="00C24E25"/>
    <w:rsid w:val="00C25741"/>
    <w:rsid w:val="00C31C24"/>
    <w:rsid w:val="00C331EA"/>
    <w:rsid w:val="00C34D1F"/>
    <w:rsid w:val="00C3527C"/>
    <w:rsid w:val="00C36578"/>
    <w:rsid w:val="00C43CD1"/>
    <w:rsid w:val="00C45A59"/>
    <w:rsid w:val="00C66216"/>
    <w:rsid w:val="00C66799"/>
    <w:rsid w:val="00C7059C"/>
    <w:rsid w:val="00C8068B"/>
    <w:rsid w:val="00C8197C"/>
    <w:rsid w:val="00C857D0"/>
    <w:rsid w:val="00C8739B"/>
    <w:rsid w:val="00CA361B"/>
    <w:rsid w:val="00CA74A6"/>
    <w:rsid w:val="00CB2DAE"/>
    <w:rsid w:val="00CB7896"/>
    <w:rsid w:val="00CC7920"/>
    <w:rsid w:val="00CC7D4C"/>
    <w:rsid w:val="00D0235F"/>
    <w:rsid w:val="00D03B4F"/>
    <w:rsid w:val="00D0560A"/>
    <w:rsid w:val="00D06FE1"/>
    <w:rsid w:val="00D1374C"/>
    <w:rsid w:val="00D174C5"/>
    <w:rsid w:val="00D2218F"/>
    <w:rsid w:val="00D325F8"/>
    <w:rsid w:val="00D332CE"/>
    <w:rsid w:val="00D37D35"/>
    <w:rsid w:val="00D45B78"/>
    <w:rsid w:val="00D84139"/>
    <w:rsid w:val="00D85E76"/>
    <w:rsid w:val="00D96D31"/>
    <w:rsid w:val="00DA6E93"/>
    <w:rsid w:val="00DA75CD"/>
    <w:rsid w:val="00DB17BE"/>
    <w:rsid w:val="00DB422A"/>
    <w:rsid w:val="00DC7873"/>
    <w:rsid w:val="00DD57AB"/>
    <w:rsid w:val="00DE2A23"/>
    <w:rsid w:val="00DF1533"/>
    <w:rsid w:val="00DF426A"/>
    <w:rsid w:val="00E06869"/>
    <w:rsid w:val="00E14A80"/>
    <w:rsid w:val="00E15B43"/>
    <w:rsid w:val="00E20B95"/>
    <w:rsid w:val="00E253F8"/>
    <w:rsid w:val="00E25644"/>
    <w:rsid w:val="00E31707"/>
    <w:rsid w:val="00E328C2"/>
    <w:rsid w:val="00E35777"/>
    <w:rsid w:val="00E43A45"/>
    <w:rsid w:val="00E45B47"/>
    <w:rsid w:val="00E53011"/>
    <w:rsid w:val="00E6445A"/>
    <w:rsid w:val="00E72480"/>
    <w:rsid w:val="00E745E3"/>
    <w:rsid w:val="00E94C6A"/>
    <w:rsid w:val="00EA4B6A"/>
    <w:rsid w:val="00EA665E"/>
    <w:rsid w:val="00EB0405"/>
    <w:rsid w:val="00EB0877"/>
    <w:rsid w:val="00EB697A"/>
    <w:rsid w:val="00EC15C0"/>
    <w:rsid w:val="00EC16D8"/>
    <w:rsid w:val="00EC3AB8"/>
    <w:rsid w:val="00ED0FCC"/>
    <w:rsid w:val="00ED19A1"/>
    <w:rsid w:val="00EE393A"/>
    <w:rsid w:val="00F01882"/>
    <w:rsid w:val="00F141A5"/>
    <w:rsid w:val="00F14397"/>
    <w:rsid w:val="00F14BDB"/>
    <w:rsid w:val="00F15266"/>
    <w:rsid w:val="00F16359"/>
    <w:rsid w:val="00F16720"/>
    <w:rsid w:val="00F35050"/>
    <w:rsid w:val="00F4039B"/>
    <w:rsid w:val="00F61891"/>
    <w:rsid w:val="00F82A8F"/>
    <w:rsid w:val="00F90BCC"/>
    <w:rsid w:val="00F9500D"/>
    <w:rsid w:val="00F95169"/>
    <w:rsid w:val="00F970E7"/>
    <w:rsid w:val="00F977C3"/>
    <w:rsid w:val="00FA159F"/>
    <w:rsid w:val="00FD468C"/>
    <w:rsid w:val="00FD6EA1"/>
    <w:rsid w:val="00FE203B"/>
    <w:rsid w:val="00FE369B"/>
    <w:rsid w:val="00FE6AED"/>
    <w:rsid w:val="00FF0B97"/>
    <w:rsid w:val="00FF608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417E4"/>
  <w15:chartTrackingRefBased/>
  <w15:docId w15:val="{82DB4DB5-7B8C-4895-99A8-83F4410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1B2"/>
    <w:rPr>
      <w:sz w:val="20"/>
      <w:szCs w:val="20"/>
    </w:rPr>
  </w:style>
  <w:style w:type="character" w:styleId="a8">
    <w:name w:val="Hyperlink"/>
    <w:basedOn w:val="a0"/>
    <w:uiPriority w:val="99"/>
    <w:unhideWhenUsed/>
    <w:rsid w:val="008E5C5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0F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is.com/gta/secure/udgcty_wta.cfm?commodity=135426&amp;comparison=YTD&amp;impexp=E&amp;stat=Q&amp;year_=2017&amp;month_=12&amp;country=United%20St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is.com/gta/secure/udgcty_wta.cfm?commodity=135426&amp;comparison=YTD&amp;impexp=E&amp;stat=Q&amp;year_=2017&amp;month_=12&amp;country=United%20Stat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C76F-6CFB-497F-A57C-7358428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陳宏一 ChenHongYi</dc:creator>
  <cp:keywords/>
  <dc:description/>
  <cp:lastModifiedBy>宏一 陳</cp:lastModifiedBy>
  <cp:revision>2</cp:revision>
  <cp:lastPrinted>2021-12-22T02:49:00Z</cp:lastPrinted>
  <dcterms:created xsi:type="dcterms:W3CDTF">2023-03-13T01:21:00Z</dcterms:created>
  <dcterms:modified xsi:type="dcterms:W3CDTF">2023-03-13T01:21:00Z</dcterms:modified>
</cp:coreProperties>
</file>